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255" w:tblpY="363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 w:rsidR="00C65FAB" w:rsidRPr="00CF11F4" w:rsidTr="00C65FAB">
        <w:trPr>
          <w:trHeight w:val="1267"/>
        </w:trPr>
        <w:tc>
          <w:tcPr>
            <w:tcW w:w="5148" w:type="dxa"/>
            <w:shd w:val="clear" w:color="auto" w:fill="auto"/>
          </w:tcPr>
          <w:p w:rsidR="00C65FAB" w:rsidRPr="00CF11F4" w:rsidRDefault="00C65FAB" w:rsidP="00E429E4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C65FAB" w:rsidRPr="00361B1C" w:rsidRDefault="00C65FAB" w:rsidP="00E429E4">
            <w:pPr>
              <w:tabs>
                <w:tab w:val="num" w:pos="0"/>
              </w:tabs>
              <w:jc w:val="both"/>
              <w:rPr>
                <w:b/>
                <w:sz w:val="28"/>
                <w:szCs w:val="28"/>
              </w:rPr>
            </w:pPr>
            <w:r w:rsidRPr="00361B1C">
              <w:rPr>
                <w:b/>
                <w:sz w:val="28"/>
                <w:szCs w:val="28"/>
              </w:rPr>
              <w:t>Утверждаю: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Заместитель генерального 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директора по развитию и технологическому присоединению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ПАО «МРСК Юга»</w:t>
            </w:r>
          </w:p>
          <w:p w:rsidR="000C01A9" w:rsidRPr="000C01A9" w:rsidRDefault="000C01A9" w:rsidP="000C01A9">
            <w:pPr>
              <w:rPr>
                <w:b/>
                <w:sz w:val="28"/>
                <w:szCs w:val="28"/>
              </w:rPr>
            </w:pP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__________________   Д.О. Журавлев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</w:p>
          <w:p w:rsidR="00C65FAB" w:rsidRPr="00361B1C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 «_____» ___________ 2018 г.</w:t>
            </w:r>
          </w:p>
        </w:tc>
      </w:tr>
    </w:tbl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b/>
          <w:sz w:val="28"/>
          <w:szCs w:val="28"/>
        </w:rPr>
        <w:tab/>
      </w:r>
      <w:r w:rsidRPr="00CF11F4">
        <w:rPr>
          <w:b/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sz w:val="28"/>
          <w:szCs w:val="28"/>
        </w:rPr>
        <w:tab/>
      </w:r>
      <w:r w:rsidRPr="00CF11F4">
        <w:rPr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D8527B">
      <w:pPr>
        <w:tabs>
          <w:tab w:val="left" w:pos="5746"/>
        </w:tabs>
        <w:ind w:left="1083" w:hanging="1083"/>
        <w:jc w:val="center"/>
        <w:rPr>
          <w:b/>
          <w:sz w:val="28"/>
          <w:szCs w:val="28"/>
        </w:rPr>
      </w:pP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Техническое задание</w:t>
      </w: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</w:p>
    <w:p w:rsidR="006B24BC" w:rsidRPr="004C3F01" w:rsidRDefault="006B24BC" w:rsidP="006B24BC">
      <w:pPr>
        <w:ind w:firstLine="540"/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для организации и проведения </w:t>
      </w:r>
      <w:r w:rsidR="00C819C7">
        <w:rPr>
          <w:sz w:val="28"/>
          <w:szCs w:val="28"/>
        </w:rPr>
        <w:t>за</w:t>
      </w:r>
      <w:r w:rsidR="00507643">
        <w:rPr>
          <w:sz w:val="28"/>
          <w:szCs w:val="28"/>
        </w:rPr>
        <w:t>к</w:t>
      </w:r>
      <w:r w:rsidRPr="004C3F01">
        <w:rPr>
          <w:sz w:val="28"/>
          <w:szCs w:val="28"/>
        </w:rPr>
        <w:t xml:space="preserve">рытого </w:t>
      </w:r>
      <w:r w:rsidR="00C819C7">
        <w:rPr>
          <w:sz w:val="28"/>
          <w:szCs w:val="28"/>
        </w:rPr>
        <w:t>запроса предложений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на право заключения договора на поставку </w:t>
      </w:r>
      <w:r w:rsidR="00CA04A7" w:rsidRPr="00CA04A7">
        <w:rPr>
          <w:sz w:val="28"/>
          <w:szCs w:val="28"/>
        </w:rPr>
        <w:t>ОПН-0,4 кВ., ОПН-6 кВ., ОПН-10 кВ., ОПН-20 кВ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2F74FF">
        <w:rPr>
          <w:sz w:val="28"/>
          <w:szCs w:val="28"/>
        </w:rPr>
        <w:t xml:space="preserve"> </w:t>
      </w:r>
      <w:r w:rsidRPr="00CB5E70">
        <w:rPr>
          <w:sz w:val="28"/>
          <w:szCs w:val="28"/>
        </w:rPr>
        <w:t>для обеспечения производственных программ</w:t>
      </w:r>
    </w:p>
    <w:p w:rsidR="006B24BC" w:rsidRPr="004C3F01" w:rsidRDefault="006B24BC" w:rsidP="006B24BC">
      <w:pPr>
        <w:jc w:val="center"/>
        <w:rPr>
          <w:b/>
          <w:sz w:val="28"/>
          <w:szCs w:val="28"/>
        </w:rPr>
      </w:pPr>
      <w:r w:rsidRPr="00CB5E70">
        <w:rPr>
          <w:sz w:val="28"/>
          <w:szCs w:val="28"/>
        </w:rPr>
        <w:t xml:space="preserve"> филиал</w:t>
      </w:r>
      <w:r w:rsidR="000C01A9">
        <w:rPr>
          <w:sz w:val="28"/>
          <w:szCs w:val="28"/>
        </w:rPr>
        <w:t>ов</w:t>
      </w:r>
      <w:r w:rsidRPr="00CB5E70">
        <w:rPr>
          <w:sz w:val="28"/>
          <w:szCs w:val="28"/>
        </w:rPr>
        <w:t xml:space="preserve"> </w:t>
      </w:r>
      <w:r w:rsidR="000C01A9">
        <w:rPr>
          <w:sz w:val="28"/>
          <w:szCs w:val="28"/>
        </w:rPr>
        <w:t>П</w:t>
      </w:r>
      <w:r w:rsidRPr="00CB5E70">
        <w:rPr>
          <w:sz w:val="28"/>
          <w:szCs w:val="28"/>
        </w:rPr>
        <w:t xml:space="preserve">АО «МРСК </w:t>
      </w:r>
      <w:r w:rsidR="000C01A9">
        <w:rPr>
          <w:sz w:val="28"/>
          <w:szCs w:val="28"/>
        </w:rPr>
        <w:t>Юга</w:t>
      </w:r>
      <w:r w:rsidRPr="00CB5E70">
        <w:rPr>
          <w:sz w:val="28"/>
          <w:szCs w:val="28"/>
        </w:rPr>
        <w:t>»</w:t>
      </w:r>
    </w:p>
    <w:p w:rsidR="00A24E39" w:rsidRPr="00996E22" w:rsidRDefault="00A24E39" w:rsidP="00D8527B">
      <w:pPr>
        <w:jc w:val="center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C65FAB" w:rsidRDefault="00C65FAB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0C01A9" w:rsidRPr="000C01A9" w:rsidRDefault="000C01A9" w:rsidP="000C01A9">
      <w:pPr>
        <w:jc w:val="center"/>
        <w:rPr>
          <w:sz w:val="28"/>
          <w:szCs w:val="28"/>
        </w:rPr>
      </w:pPr>
      <w:r w:rsidRPr="000C01A9">
        <w:rPr>
          <w:sz w:val="28"/>
          <w:szCs w:val="28"/>
        </w:rPr>
        <w:t>г. Ростов-на-Дону</w:t>
      </w:r>
    </w:p>
    <w:p w:rsidR="00F93B0A" w:rsidRDefault="00F93B0A" w:rsidP="00F93B0A">
      <w:pPr>
        <w:jc w:val="center"/>
        <w:rPr>
          <w:sz w:val="28"/>
          <w:szCs w:val="28"/>
        </w:rPr>
      </w:pPr>
      <w:r w:rsidRPr="00CF11F4">
        <w:rPr>
          <w:sz w:val="28"/>
          <w:szCs w:val="28"/>
        </w:rPr>
        <w:t>201</w:t>
      </w:r>
      <w:r w:rsidR="00C65FAB">
        <w:rPr>
          <w:sz w:val="28"/>
          <w:szCs w:val="28"/>
        </w:rPr>
        <w:t>8</w:t>
      </w:r>
      <w:r w:rsidRPr="00CF11F4">
        <w:rPr>
          <w:sz w:val="28"/>
          <w:szCs w:val="28"/>
        </w:rPr>
        <w:t>г</w:t>
      </w:r>
    </w:p>
    <w:p w:rsidR="00F93B0A" w:rsidRDefault="00F93B0A" w:rsidP="00E224AA">
      <w:pPr>
        <w:ind w:firstLine="709"/>
        <w:jc w:val="both"/>
        <w:rPr>
          <w:sz w:val="28"/>
          <w:szCs w:val="28"/>
        </w:rPr>
      </w:pPr>
      <w:r w:rsidRPr="00CF11F4">
        <w:rPr>
          <w:b/>
          <w:sz w:val="28"/>
          <w:szCs w:val="28"/>
        </w:rPr>
        <w:lastRenderedPageBreak/>
        <w:t>1</w:t>
      </w:r>
      <w:r w:rsidR="006779F4" w:rsidRPr="00CF11F4">
        <w:rPr>
          <w:b/>
          <w:sz w:val="28"/>
          <w:szCs w:val="28"/>
        </w:rPr>
        <w:t>. Предмет</w:t>
      </w:r>
      <w:r w:rsidR="006B24BC" w:rsidRPr="006B24BC">
        <w:rPr>
          <w:b/>
          <w:sz w:val="28"/>
          <w:szCs w:val="28"/>
        </w:rPr>
        <w:t xml:space="preserve"> </w:t>
      </w:r>
      <w:r w:rsidR="00C819C7">
        <w:rPr>
          <w:b/>
          <w:sz w:val="28"/>
          <w:szCs w:val="28"/>
        </w:rPr>
        <w:t>за</w:t>
      </w:r>
      <w:r w:rsidR="006B24BC" w:rsidRPr="004C3F01">
        <w:rPr>
          <w:b/>
          <w:sz w:val="28"/>
          <w:szCs w:val="28"/>
        </w:rPr>
        <w:t xml:space="preserve">крытого </w:t>
      </w:r>
      <w:r w:rsidR="00C819C7">
        <w:rPr>
          <w:b/>
          <w:sz w:val="28"/>
          <w:szCs w:val="28"/>
        </w:rPr>
        <w:t>запроса предложений</w:t>
      </w:r>
      <w:r w:rsidR="006B24BC">
        <w:rPr>
          <w:b/>
          <w:sz w:val="28"/>
          <w:szCs w:val="28"/>
        </w:rPr>
        <w:t xml:space="preserve"> </w:t>
      </w:r>
      <w:r w:rsidRPr="00CF11F4">
        <w:rPr>
          <w:b/>
          <w:sz w:val="28"/>
          <w:szCs w:val="28"/>
        </w:rPr>
        <w:t xml:space="preserve">(далее - закупки). </w:t>
      </w:r>
      <w:r w:rsidRPr="00CF11F4">
        <w:rPr>
          <w:sz w:val="28"/>
          <w:szCs w:val="28"/>
        </w:rPr>
        <w:t xml:space="preserve">Право </w:t>
      </w:r>
      <w:r w:rsidR="00860B10">
        <w:rPr>
          <w:sz w:val="28"/>
          <w:szCs w:val="28"/>
        </w:rPr>
        <w:t xml:space="preserve">заключения </w:t>
      </w:r>
      <w:r w:rsidR="00E429E4" w:rsidRPr="00AF2EF1">
        <w:rPr>
          <w:sz w:val="28"/>
          <w:szCs w:val="28"/>
        </w:rPr>
        <w:t>договор</w:t>
      </w:r>
      <w:r w:rsidR="006B24BC">
        <w:rPr>
          <w:sz w:val="28"/>
          <w:szCs w:val="28"/>
        </w:rPr>
        <w:t>а</w:t>
      </w:r>
      <w:r w:rsidR="00E429E4" w:rsidRPr="00AF2EF1">
        <w:rPr>
          <w:sz w:val="28"/>
          <w:szCs w:val="28"/>
        </w:rPr>
        <w:t xml:space="preserve"> на поставку </w:t>
      </w:r>
      <w:r w:rsidR="00CA04A7" w:rsidRPr="00CA04A7">
        <w:rPr>
          <w:sz w:val="28"/>
          <w:szCs w:val="28"/>
        </w:rPr>
        <w:t>ОПН-0,4 кВ., ОПН-6 кВ., ОПН-10 кВ., ОПН-20 кВ</w:t>
      </w:r>
      <w:r w:rsidR="00D8527B">
        <w:rPr>
          <w:sz w:val="28"/>
          <w:szCs w:val="28"/>
        </w:rPr>
        <w:t>.</w:t>
      </w:r>
    </w:p>
    <w:p w:rsidR="00D8527B" w:rsidRPr="00CF11F4" w:rsidRDefault="00D8527B" w:rsidP="00E224AA">
      <w:pPr>
        <w:jc w:val="both"/>
        <w:rPr>
          <w:b/>
          <w:sz w:val="28"/>
          <w:szCs w:val="28"/>
        </w:rPr>
      </w:pPr>
    </w:p>
    <w:p w:rsidR="00A24E39" w:rsidRPr="00CF11F4" w:rsidRDefault="00F93B0A" w:rsidP="00E224AA">
      <w:pPr>
        <w:ind w:firstLine="709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2. Основание на проведение закупки.</w:t>
      </w:r>
    </w:p>
    <w:p w:rsidR="000C01A9" w:rsidRPr="000C01A9" w:rsidRDefault="000C01A9" w:rsidP="00E224AA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0C01A9">
        <w:rPr>
          <w:sz w:val="28"/>
          <w:szCs w:val="28"/>
        </w:rPr>
        <w:t xml:space="preserve">2.1. </w:t>
      </w:r>
      <w:r w:rsidR="00507643" w:rsidRPr="00507643">
        <w:rPr>
          <w:sz w:val="28"/>
          <w:szCs w:val="28"/>
        </w:rPr>
        <w:t>Настоящая закупка проводится в соответствии с планом закупки 2018г. ПАО «МРСК Юга». Цена договора установлена в размере максимальной (предельной) стоимости закупки и составляет: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67"/>
        <w:gridCol w:w="817"/>
        <w:gridCol w:w="4678"/>
        <w:gridCol w:w="1701"/>
        <w:gridCol w:w="1843"/>
        <w:gridCol w:w="850"/>
      </w:tblGrid>
      <w:tr w:rsidR="00B81282" w:rsidRPr="00507643" w:rsidTr="00E224AA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E224AA">
            <w:pPr>
              <w:ind w:right="-108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№ лота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E224AA">
            <w:pPr>
              <w:ind w:right="-75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Филиал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E224AA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E224AA">
            <w:pPr>
              <w:ind w:right="-109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E224AA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с НДС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1282" w:rsidRPr="00507643" w:rsidRDefault="00B81282" w:rsidP="00E224AA">
            <w:pPr>
              <w:ind w:right="-108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Код по ОКПД2</w:t>
            </w:r>
          </w:p>
        </w:tc>
      </w:tr>
      <w:tr w:rsidR="00B81282" w:rsidRPr="00507643" w:rsidTr="00E224AA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B81282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E224AA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АЭ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C819C7" w:rsidP="00E224AA">
            <w:pPr>
              <w:jc w:val="center"/>
              <w:rPr>
                <w:sz w:val="20"/>
                <w:szCs w:val="20"/>
              </w:rPr>
            </w:pPr>
            <w:r w:rsidRPr="00C819C7">
              <w:rPr>
                <w:sz w:val="20"/>
                <w:szCs w:val="20"/>
              </w:rPr>
              <w:t xml:space="preserve">Поставка </w:t>
            </w:r>
            <w:r w:rsidR="00CA04A7" w:rsidRPr="00CA04A7">
              <w:rPr>
                <w:sz w:val="20"/>
                <w:szCs w:val="20"/>
              </w:rPr>
              <w:t>ОПН-0,4 кВ., ОПН-6 кВ., ОПН-10 кВ., ОПН-20 кВ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5D521F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2 169 491,53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2 560 000,00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282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</w:t>
            </w:r>
          </w:p>
        </w:tc>
      </w:tr>
      <w:tr w:rsidR="00CA04A7" w:rsidRPr="00507643" w:rsidTr="00E224AA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ВЭ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 w:rsidRPr="00C819C7">
              <w:rPr>
                <w:sz w:val="20"/>
                <w:szCs w:val="20"/>
              </w:rPr>
              <w:t xml:space="preserve">Поставка </w:t>
            </w:r>
            <w:r w:rsidRPr="00CA04A7">
              <w:rPr>
                <w:sz w:val="20"/>
                <w:szCs w:val="20"/>
              </w:rPr>
              <w:t>ОПН-0,4 кВ., ОПН-6 кВ., ОПН-10 кВ., ОПН-20 кВ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4A7" w:rsidRPr="00507643" w:rsidRDefault="005D521F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3 516 949,15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4 150 000,00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</w:t>
            </w:r>
          </w:p>
        </w:tc>
      </w:tr>
      <w:tr w:rsidR="00CA04A7" w:rsidRPr="00507643" w:rsidTr="00E224AA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КЭ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 w:rsidRPr="00C819C7">
              <w:rPr>
                <w:sz w:val="20"/>
                <w:szCs w:val="20"/>
              </w:rPr>
              <w:t xml:space="preserve">Поставка </w:t>
            </w:r>
            <w:r w:rsidRPr="00CA04A7">
              <w:rPr>
                <w:sz w:val="20"/>
                <w:szCs w:val="20"/>
              </w:rPr>
              <w:t>ОПН-0,4 кВ., ОПН-6 кВ., ОПН-10 кВ., ОПН-20 кВ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4A7" w:rsidRPr="00507643" w:rsidRDefault="005D521F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1 180 000,00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</w:t>
            </w:r>
          </w:p>
        </w:tc>
      </w:tr>
      <w:tr w:rsidR="00CA04A7" w:rsidRPr="00507643" w:rsidTr="00E224AA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РЭ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 w:rsidRPr="00C819C7">
              <w:rPr>
                <w:sz w:val="20"/>
                <w:szCs w:val="20"/>
              </w:rPr>
              <w:t xml:space="preserve">Поставка </w:t>
            </w:r>
            <w:r w:rsidRPr="00CA04A7">
              <w:rPr>
                <w:sz w:val="20"/>
                <w:szCs w:val="20"/>
              </w:rPr>
              <w:t>ОПН-0,4 кВ., ОПН-6 кВ., ОПН-10 кВ., ОПН-20 кВ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4A7" w:rsidRPr="00507643" w:rsidRDefault="005D521F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4 118 644,07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4 860 000,00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04A7" w:rsidRPr="00507643" w:rsidRDefault="00CA04A7" w:rsidP="00E2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</w:t>
            </w:r>
          </w:p>
        </w:tc>
      </w:tr>
    </w:tbl>
    <w:p w:rsidR="001E54E9" w:rsidRDefault="001E54E9" w:rsidP="00E224AA">
      <w:pPr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066B70" w:rsidRPr="00996E22" w:rsidRDefault="00066B70" w:rsidP="00E224AA">
      <w:pPr>
        <w:ind w:firstLine="709"/>
        <w:jc w:val="both"/>
        <w:rPr>
          <w:sz w:val="28"/>
          <w:szCs w:val="28"/>
        </w:rPr>
      </w:pPr>
      <w:r w:rsidRPr="00A61B04">
        <w:rPr>
          <w:sz w:val="28"/>
          <w:szCs w:val="28"/>
          <w:bdr w:val="none" w:sz="0" w:space="0" w:color="auto" w:frame="1"/>
        </w:rPr>
        <w:t>- участниками закупки могут быть только субъекты малого и среднего предпринимательства</w:t>
      </w:r>
      <w:r w:rsidRPr="00A61B04">
        <w:rPr>
          <w:sz w:val="28"/>
          <w:szCs w:val="28"/>
        </w:rPr>
        <w:t xml:space="preserve"> в соответствии с Перечнем товаров, работ, услуг, закупка которых осуществляется у субъектов малого и среднего предпринимательства, который утвержден Приказом ПАО «МРСК Юга» от 24.11.2017г. №852 «Об утверждении Перечня товаров, работ, услуг, закупки которых осуществляется у субъектов малого и среднего предпринимательства».</w:t>
      </w:r>
    </w:p>
    <w:p w:rsidR="00066B70" w:rsidRPr="00996E22" w:rsidRDefault="00066B70" w:rsidP="00E224AA">
      <w:pPr>
        <w:tabs>
          <w:tab w:val="left" w:pos="8931"/>
        </w:tabs>
        <w:ind w:right="48"/>
        <w:jc w:val="both"/>
        <w:rPr>
          <w:bCs/>
          <w:iCs/>
          <w:sz w:val="28"/>
          <w:szCs w:val="28"/>
        </w:rPr>
      </w:pPr>
    </w:p>
    <w:p w:rsidR="00507643" w:rsidRPr="00507643" w:rsidRDefault="00507643" w:rsidP="00E224AA">
      <w:pPr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Сумма произведения единичных расценок на ориентировочный объем не должна превышать:</w:t>
      </w:r>
    </w:p>
    <w:p w:rsidR="00066B70" w:rsidRDefault="00066B70" w:rsidP="00E224AA">
      <w:pPr>
        <w:ind w:firstLine="709"/>
        <w:jc w:val="both"/>
        <w:rPr>
          <w:color w:val="000000"/>
          <w:sz w:val="28"/>
          <w:szCs w:val="28"/>
        </w:rPr>
      </w:pPr>
    </w:p>
    <w:p w:rsidR="00066B70" w:rsidRPr="00996E22" w:rsidRDefault="00066B70" w:rsidP="00E224AA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C819C7" w:rsidRPr="00C819C7">
        <w:rPr>
          <w:color w:val="000000"/>
          <w:sz w:val="28"/>
          <w:szCs w:val="28"/>
        </w:rPr>
        <w:t xml:space="preserve">Поставка </w:t>
      </w:r>
      <w:r w:rsidR="00CA04A7" w:rsidRPr="00CA04A7">
        <w:rPr>
          <w:color w:val="000000"/>
          <w:sz w:val="28"/>
          <w:szCs w:val="28"/>
        </w:rPr>
        <w:t>ОПН-0,4 кВ., ОПН-6 кВ., ОПН-10 кВ., ОПН-20 кВ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Астрахань</w:t>
      </w:r>
      <w:r w:rsidRPr="00996E22">
        <w:rPr>
          <w:color w:val="000000"/>
          <w:sz w:val="28"/>
          <w:szCs w:val="28"/>
        </w:rPr>
        <w:t xml:space="preserve">энерго» – </w:t>
      </w:r>
      <w:r w:rsidR="00CA04A7">
        <w:rPr>
          <w:color w:val="000000"/>
          <w:sz w:val="28"/>
          <w:szCs w:val="28"/>
        </w:rPr>
        <w:t>2</w:t>
      </w:r>
      <w:r w:rsidR="00AD0152" w:rsidRPr="00AD0152">
        <w:rPr>
          <w:color w:val="000000"/>
          <w:sz w:val="28"/>
          <w:szCs w:val="28"/>
        </w:rPr>
        <w:t xml:space="preserve"> </w:t>
      </w:r>
      <w:r w:rsidR="00CA04A7">
        <w:rPr>
          <w:color w:val="000000"/>
          <w:sz w:val="28"/>
          <w:szCs w:val="28"/>
        </w:rPr>
        <w:t>646</w:t>
      </w:r>
      <w:r w:rsidR="00AD0152" w:rsidRPr="00AD0152">
        <w:rPr>
          <w:color w:val="000000"/>
          <w:sz w:val="28"/>
          <w:szCs w:val="28"/>
        </w:rPr>
        <w:t xml:space="preserve"> </w:t>
      </w:r>
      <w:r w:rsidR="00CA04A7">
        <w:rPr>
          <w:color w:val="000000"/>
          <w:sz w:val="28"/>
          <w:szCs w:val="28"/>
        </w:rPr>
        <w:t>860</w:t>
      </w:r>
      <w:r w:rsidR="00AD0152" w:rsidRPr="00AD0152">
        <w:rPr>
          <w:color w:val="000000"/>
          <w:sz w:val="28"/>
          <w:szCs w:val="28"/>
        </w:rPr>
        <w:t>,</w:t>
      </w:r>
      <w:r w:rsidR="00CA04A7">
        <w:rPr>
          <w:color w:val="000000"/>
          <w:sz w:val="28"/>
          <w:szCs w:val="28"/>
        </w:rPr>
        <w:t>32</w:t>
      </w:r>
      <w:r w:rsidR="00AD015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E224AA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C819C7" w:rsidRPr="00C819C7">
        <w:rPr>
          <w:color w:val="000000"/>
          <w:sz w:val="28"/>
          <w:szCs w:val="28"/>
        </w:rPr>
        <w:t xml:space="preserve">Поставка </w:t>
      </w:r>
      <w:r w:rsidR="00CA04A7" w:rsidRPr="00CA04A7">
        <w:rPr>
          <w:color w:val="000000"/>
          <w:sz w:val="28"/>
          <w:szCs w:val="28"/>
        </w:rPr>
        <w:t>ОПН-0,4 кВ., ОПН-6 кВ., ОПН-10 кВ., ОПН-20 кВ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Волгоград</w:t>
      </w:r>
      <w:r w:rsidRPr="00996E22">
        <w:rPr>
          <w:color w:val="000000"/>
          <w:sz w:val="28"/>
          <w:szCs w:val="28"/>
        </w:rPr>
        <w:t xml:space="preserve">энерго» – </w:t>
      </w:r>
      <w:r w:rsidR="00CA04A7">
        <w:rPr>
          <w:color w:val="000000"/>
          <w:sz w:val="28"/>
          <w:szCs w:val="28"/>
        </w:rPr>
        <w:t>4</w:t>
      </w:r>
      <w:r w:rsidR="00AD0152" w:rsidRPr="00AD0152">
        <w:rPr>
          <w:color w:val="000000"/>
          <w:sz w:val="28"/>
          <w:szCs w:val="28"/>
        </w:rPr>
        <w:t xml:space="preserve"> </w:t>
      </w:r>
      <w:r w:rsidR="00CA04A7">
        <w:rPr>
          <w:color w:val="000000"/>
          <w:sz w:val="28"/>
          <w:szCs w:val="28"/>
        </w:rPr>
        <w:t>282</w:t>
      </w:r>
      <w:r w:rsidR="00AD0152" w:rsidRPr="00AD0152">
        <w:rPr>
          <w:color w:val="000000"/>
          <w:sz w:val="28"/>
          <w:szCs w:val="28"/>
        </w:rPr>
        <w:t xml:space="preserve"> </w:t>
      </w:r>
      <w:r w:rsidR="00CA04A7">
        <w:rPr>
          <w:color w:val="000000"/>
          <w:sz w:val="28"/>
          <w:szCs w:val="28"/>
        </w:rPr>
        <w:t>258</w:t>
      </w:r>
      <w:r w:rsidR="00AD0152" w:rsidRPr="00AD0152">
        <w:rPr>
          <w:color w:val="000000"/>
          <w:sz w:val="28"/>
          <w:szCs w:val="28"/>
        </w:rPr>
        <w:t>,</w:t>
      </w:r>
      <w:r w:rsidR="00CA04A7">
        <w:rPr>
          <w:color w:val="000000"/>
          <w:sz w:val="28"/>
          <w:szCs w:val="28"/>
        </w:rPr>
        <w:t>92</w:t>
      </w:r>
      <w:r w:rsidR="00AD015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E224AA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C819C7" w:rsidRPr="00C819C7">
        <w:rPr>
          <w:color w:val="000000"/>
          <w:sz w:val="28"/>
          <w:szCs w:val="28"/>
        </w:rPr>
        <w:t xml:space="preserve">Поставка </w:t>
      </w:r>
      <w:r w:rsidR="00CA04A7" w:rsidRPr="00CA04A7">
        <w:rPr>
          <w:color w:val="000000"/>
          <w:sz w:val="28"/>
          <w:szCs w:val="28"/>
        </w:rPr>
        <w:t>ОПН-0,4 кВ., ОПН-6 кВ., ОПН-10 кВ., ОПН-20 кВ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Калм</w:t>
      </w:r>
      <w:r w:rsidRPr="00996E22">
        <w:rPr>
          <w:color w:val="000000"/>
          <w:sz w:val="28"/>
          <w:szCs w:val="28"/>
        </w:rPr>
        <w:t xml:space="preserve">энерго» – </w:t>
      </w:r>
      <w:r w:rsidR="00CA04A7">
        <w:rPr>
          <w:color w:val="000000"/>
          <w:sz w:val="28"/>
          <w:szCs w:val="28"/>
        </w:rPr>
        <w:t>1</w:t>
      </w:r>
      <w:r w:rsidR="00AD0152" w:rsidRPr="00AD0152">
        <w:rPr>
          <w:color w:val="000000"/>
          <w:sz w:val="28"/>
          <w:szCs w:val="28"/>
        </w:rPr>
        <w:t xml:space="preserve"> </w:t>
      </w:r>
      <w:r w:rsidR="00CA04A7">
        <w:rPr>
          <w:color w:val="000000"/>
          <w:sz w:val="28"/>
          <w:szCs w:val="28"/>
        </w:rPr>
        <w:t>216</w:t>
      </w:r>
      <w:r w:rsidR="00AD0152" w:rsidRPr="00AD0152">
        <w:rPr>
          <w:color w:val="000000"/>
          <w:sz w:val="28"/>
          <w:szCs w:val="28"/>
        </w:rPr>
        <w:t xml:space="preserve"> </w:t>
      </w:r>
      <w:r w:rsidR="00CA04A7">
        <w:rPr>
          <w:color w:val="000000"/>
          <w:sz w:val="28"/>
          <w:szCs w:val="28"/>
        </w:rPr>
        <w:t>723</w:t>
      </w:r>
      <w:r w:rsidR="00AD0152" w:rsidRPr="00AD0152">
        <w:rPr>
          <w:color w:val="000000"/>
          <w:sz w:val="28"/>
          <w:szCs w:val="28"/>
        </w:rPr>
        <w:t>,</w:t>
      </w:r>
      <w:r w:rsidR="00CA04A7">
        <w:rPr>
          <w:color w:val="000000"/>
          <w:sz w:val="28"/>
          <w:szCs w:val="28"/>
        </w:rPr>
        <w:t>05</w:t>
      </w:r>
      <w:r w:rsidR="00AD015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Default="00066B70" w:rsidP="00E224AA">
      <w:p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48A6">
        <w:rPr>
          <w:color w:val="000000"/>
          <w:sz w:val="28"/>
          <w:szCs w:val="28"/>
        </w:rPr>
        <w:t>«</w:t>
      </w:r>
      <w:r w:rsidR="00C819C7" w:rsidRPr="00C819C7">
        <w:rPr>
          <w:color w:val="000000"/>
          <w:sz w:val="28"/>
          <w:szCs w:val="28"/>
        </w:rPr>
        <w:t xml:space="preserve">Поставка </w:t>
      </w:r>
      <w:r w:rsidR="00CA04A7" w:rsidRPr="00CA04A7">
        <w:rPr>
          <w:color w:val="000000"/>
          <w:sz w:val="28"/>
          <w:szCs w:val="28"/>
        </w:rPr>
        <w:t>ОПН-0,4 кВ., ОПН-6 кВ., ОПН-10 кВ., ОПН-20 кВ</w:t>
      </w:r>
      <w:r w:rsidR="006348A6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для </w:t>
      </w:r>
      <w:r w:rsidRPr="00996E22">
        <w:rPr>
          <w:color w:val="000000"/>
          <w:sz w:val="28"/>
          <w:szCs w:val="28"/>
        </w:rPr>
        <w:t>филиала «</w:t>
      </w:r>
      <w:r>
        <w:rPr>
          <w:color w:val="000000"/>
          <w:sz w:val="28"/>
          <w:szCs w:val="28"/>
        </w:rPr>
        <w:t>Ростов</w:t>
      </w:r>
      <w:r w:rsidRPr="00996E22">
        <w:rPr>
          <w:color w:val="000000"/>
          <w:sz w:val="28"/>
          <w:szCs w:val="28"/>
        </w:rPr>
        <w:t>энерго»</w:t>
      </w:r>
      <w:r>
        <w:rPr>
          <w:color w:val="000000"/>
          <w:sz w:val="28"/>
          <w:szCs w:val="28"/>
        </w:rPr>
        <w:t xml:space="preserve"> - </w:t>
      </w:r>
      <w:r w:rsidR="00CA04A7">
        <w:rPr>
          <w:color w:val="000000"/>
          <w:sz w:val="28"/>
          <w:szCs w:val="28"/>
        </w:rPr>
        <w:t>5</w:t>
      </w:r>
      <w:r w:rsidR="00AD0152" w:rsidRPr="00AD0152">
        <w:rPr>
          <w:color w:val="000000"/>
          <w:sz w:val="28"/>
          <w:szCs w:val="28"/>
        </w:rPr>
        <w:t xml:space="preserve"> </w:t>
      </w:r>
      <w:r w:rsidR="00CA04A7">
        <w:rPr>
          <w:color w:val="000000"/>
          <w:sz w:val="28"/>
          <w:szCs w:val="28"/>
        </w:rPr>
        <w:t>025</w:t>
      </w:r>
      <w:r w:rsidR="00AD0152" w:rsidRPr="00AD0152">
        <w:rPr>
          <w:color w:val="000000"/>
          <w:sz w:val="28"/>
          <w:szCs w:val="28"/>
        </w:rPr>
        <w:t xml:space="preserve"> </w:t>
      </w:r>
      <w:r w:rsidR="00CA04A7">
        <w:rPr>
          <w:color w:val="000000"/>
          <w:sz w:val="28"/>
          <w:szCs w:val="28"/>
        </w:rPr>
        <w:t>506</w:t>
      </w:r>
      <w:r w:rsidR="00AD0152" w:rsidRPr="00AD0152">
        <w:rPr>
          <w:color w:val="000000"/>
          <w:sz w:val="28"/>
          <w:szCs w:val="28"/>
        </w:rPr>
        <w:t>,</w:t>
      </w:r>
      <w:r w:rsidR="00CA04A7">
        <w:rPr>
          <w:color w:val="000000"/>
          <w:sz w:val="28"/>
          <w:szCs w:val="28"/>
        </w:rPr>
        <w:t>51</w:t>
      </w:r>
      <w:r w:rsidR="00AD015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</w:t>
      </w:r>
      <w:r>
        <w:rPr>
          <w:color w:val="000000"/>
          <w:sz w:val="28"/>
          <w:szCs w:val="28"/>
        </w:rPr>
        <w:t>.</w:t>
      </w:r>
    </w:p>
    <w:p w:rsidR="00066B70" w:rsidRPr="00996E22" w:rsidRDefault="00066B70" w:rsidP="00E224AA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E224AA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Организатором закупки предусмотрена аукционная процедура понижения цены - переторжка, т.е. предоставление Участникам закупки возможности добровольно повысить предпочтительность их Конкурсных заявок </w:t>
      </w:r>
      <w:r w:rsidRPr="00996E22">
        <w:rPr>
          <w:sz w:val="28"/>
          <w:szCs w:val="28"/>
          <w:u w:val="single"/>
        </w:rPr>
        <w:t xml:space="preserve">путем снижения первоначальной, указанной в Конкурсной заявке, </w:t>
      </w:r>
      <w:r>
        <w:rPr>
          <w:sz w:val="28"/>
          <w:szCs w:val="28"/>
          <w:u w:val="single"/>
        </w:rPr>
        <w:t>суммы произведения единичных расценок на ориентировочный годовой объем</w:t>
      </w:r>
      <w:r w:rsidRPr="00996E22">
        <w:rPr>
          <w:sz w:val="28"/>
          <w:szCs w:val="28"/>
          <w:u w:val="single"/>
        </w:rPr>
        <w:t>, указанной в Приложении № 1 к Техническому заданию</w:t>
      </w:r>
      <w:r w:rsidRPr="00996E22">
        <w:rPr>
          <w:sz w:val="28"/>
          <w:szCs w:val="28"/>
        </w:rPr>
        <w:t>. Изменение цены продукции Конкурсной заявки не должно повлечь за собой изменение иных условий Конкурсной Заявки, за исключением документов, обосновывающие определение цены.</w:t>
      </w:r>
    </w:p>
    <w:p w:rsidR="00066B70" w:rsidRPr="00996E22" w:rsidRDefault="00066B70" w:rsidP="00E224AA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E224AA">
      <w:pPr>
        <w:tabs>
          <w:tab w:val="left" w:pos="8931"/>
        </w:tabs>
        <w:ind w:right="48"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lastRenderedPageBreak/>
        <w:t xml:space="preserve">2.2. </w:t>
      </w:r>
      <w:r w:rsidR="00507643" w:rsidRPr="00507643">
        <w:rPr>
          <w:color w:val="000000"/>
          <w:sz w:val="28"/>
          <w:szCs w:val="28"/>
        </w:rPr>
        <w:t>Заказчик намерен приобрести продукцию в ассортименте, указанном в Приложении 1, и в объеме на основании ежемесячных заявок в соответствии с запланированными работами в рамках производственных программ Общества. Ориентировочный годовой объем закупки указан в Приложении 1. При этом Заказчик имеет право изменить количество приобретаемого товара в зависимости от выделенного финансирования и сложившейся цены как в сторону увеличения, так и в сторону уменьшения количества товара.</w:t>
      </w:r>
    </w:p>
    <w:p w:rsidR="00066B70" w:rsidRPr="00996E22" w:rsidRDefault="00066B70" w:rsidP="00E224AA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2.3.  По настоящей закупке Участник, в случае признания его Победителем, обязуется поставить Грузополучателям Заказчика продукцию </w:t>
      </w:r>
      <w:r w:rsidRPr="00996E22">
        <w:rPr>
          <w:sz w:val="28"/>
          <w:szCs w:val="28"/>
        </w:rPr>
        <w:t xml:space="preserve">на основании </w:t>
      </w:r>
      <w:r w:rsidR="00507643">
        <w:rPr>
          <w:sz w:val="28"/>
          <w:szCs w:val="28"/>
        </w:rPr>
        <w:t xml:space="preserve">ежемесячных </w:t>
      </w:r>
      <w:r w:rsidRPr="00996E22">
        <w:rPr>
          <w:sz w:val="28"/>
          <w:szCs w:val="28"/>
        </w:rPr>
        <w:t xml:space="preserve"> заявок, уточняющих номенклатуру, объемы продукции и географию поставки.</w:t>
      </w:r>
    </w:p>
    <w:p w:rsidR="00066B70" w:rsidRPr="00996E22" w:rsidRDefault="00066B70" w:rsidP="00E224AA">
      <w:pPr>
        <w:tabs>
          <w:tab w:val="left" w:pos="8931"/>
        </w:tabs>
        <w:ind w:right="48" w:firstLine="709"/>
        <w:jc w:val="both"/>
        <w:rPr>
          <w:bCs/>
          <w:iCs/>
          <w:sz w:val="28"/>
          <w:szCs w:val="28"/>
        </w:rPr>
      </w:pPr>
      <w:r w:rsidRPr="00996E22">
        <w:rPr>
          <w:bCs/>
          <w:iCs/>
          <w:sz w:val="28"/>
          <w:szCs w:val="28"/>
        </w:rPr>
        <w:t>2.4.Срок действия договора - с момента заключения до 31.12.202</w:t>
      </w:r>
      <w:r>
        <w:rPr>
          <w:bCs/>
          <w:iCs/>
          <w:sz w:val="28"/>
          <w:szCs w:val="28"/>
        </w:rPr>
        <w:t>1</w:t>
      </w:r>
      <w:r w:rsidRPr="00996E22">
        <w:rPr>
          <w:bCs/>
          <w:iCs/>
          <w:sz w:val="28"/>
          <w:szCs w:val="28"/>
        </w:rPr>
        <w:t>г.</w:t>
      </w:r>
    </w:p>
    <w:p w:rsidR="00066B70" w:rsidRPr="00996E22" w:rsidRDefault="00066B70" w:rsidP="00E224AA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2.5. В цену единицы продукции входит: цена продукции, доставка продукции по адресам грузополучателей </w:t>
      </w:r>
      <w:r w:rsidRPr="00996E22">
        <w:rPr>
          <w:sz w:val="28"/>
          <w:szCs w:val="28"/>
        </w:rPr>
        <w:t>(п.10),</w:t>
      </w:r>
      <w:r w:rsidRPr="00996E22">
        <w:rPr>
          <w:color w:val="000000"/>
          <w:sz w:val="28"/>
          <w:szCs w:val="28"/>
        </w:rPr>
        <w:t xml:space="preserve"> страхование грузов, таможенные расходы и все прочие расходы с НДС.</w:t>
      </w:r>
    </w:p>
    <w:p w:rsidR="00507643" w:rsidRPr="00507643" w:rsidRDefault="00507643" w:rsidP="00E224AA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 Цена за единицу продукции (столбец </w:t>
      </w:r>
      <w:r w:rsidR="00065CEB">
        <w:rPr>
          <w:color w:val="000000"/>
          <w:sz w:val="28"/>
          <w:szCs w:val="28"/>
        </w:rPr>
        <w:t>10</w:t>
      </w:r>
      <w:r w:rsidRPr="00507643">
        <w:rPr>
          <w:color w:val="000000"/>
          <w:sz w:val="28"/>
          <w:szCs w:val="28"/>
        </w:rPr>
        <w:t xml:space="preserve"> Приложения 1) является неизменной до выполнения всех условий по поставке до 31.12.2019г.</w:t>
      </w:r>
    </w:p>
    <w:p w:rsidR="00507643" w:rsidRPr="00507643" w:rsidRDefault="00507643" w:rsidP="00E224AA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2.6.1. Цена за единицу продукции на 2020г. рассчитывается по формуле: цена за единицу продукции (столбец </w:t>
      </w:r>
      <w:r w:rsidR="003533C1">
        <w:rPr>
          <w:color w:val="000000"/>
          <w:sz w:val="28"/>
          <w:szCs w:val="28"/>
        </w:rPr>
        <w:t>10</w:t>
      </w:r>
      <w:r w:rsidRPr="00507643">
        <w:rPr>
          <w:color w:val="000000"/>
          <w:sz w:val="28"/>
          <w:szCs w:val="28"/>
        </w:rPr>
        <w:t xml:space="preserve"> Приложения 1) + 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7" w:history="1">
        <w:r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Pr="00507643">
        <w:rPr>
          <w:color w:val="000000"/>
          <w:sz w:val="28"/>
          <w:szCs w:val="28"/>
        </w:rPr>
        <w:t xml:space="preserve"> prognoz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E224AA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2020г. является неизменной до выполнения всех условий по поставке в 2020г. </w:t>
      </w:r>
    </w:p>
    <w:p w:rsidR="00507643" w:rsidRPr="00507643" w:rsidRDefault="00507643" w:rsidP="00E224AA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2.6.2. Цена за единицу продукции на 2021г. рассчитывается по формуле: согласованная цена за единицу продукции (см. п. 2.6.1) на 2020г. + 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="00FD5DEA"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8" w:history="1">
        <w:r w:rsidR="00FD5DEA"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="00FD5DEA" w:rsidRPr="00507643">
        <w:rPr>
          <w:color w:val="000000"/>
          <w:sz w:val="28"/>
          <w:szCs w:val="28"/>
        </w:rPr>
        <w:t xml:space="preserve"> prognoz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E224AA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2021г. является неизменной до выполнения всех условий по договору. </w:t>
      </w:r>
    </w:p>
    <w:p w:rsidR="00066B70" w:rsidRPr="00996E22" w:rsidRDefault="00066B70" w:rsidP="00E224AA">
      <w:pPr>
        <w:tabs>
          <w:tab w:val="num" w:pos="0"/>
        </w:tabs>
        <w:ind w:firstLine="709"/>
        <w:jc w:val="both"/>
        <w:rPr>
          <w:color w:val="FF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2.7. Заказчик: </w:t>
      </w:r>
      <w:r>
        <w:rPr>
          <w:color w:val="000000"/>
          <w:sz w:val="28"/>
          <w:szCs w:val="28"/>
        </w:rPr>
        <w:t>П</w:t>
      </w:r>
      <w:r w:rsidRPr="00996E22">
        <w:rPr>
          <w:color w:val="000000"/>
          <w:sz w:val="28"/>
          <w:szCs w:val="28"/>
        </w:rPr>
        <w:t xml:space="preserve">АО «МРСК </w:t>
      </w:r>
      <w:r>
        <w:rPr>
          <w:color w:val="000000"/>
          <w:sz w:val="28"/>
          <w:szCs w:val="28"/>
        </w:rPr>
        <w:t>Юга</w:t>
      </w:r>
      <w:r w:rsidRPr="00996E22">
        <w:rPr>
          <w:color w:val="000000"/>
          <w:sz w:val="28"/>
          <w:szCs w:val="28"/>
        </w:rPr>
        <w:t xml:space="preserve">» (филиалы </w:t>
      </w:r>
      <w:r>
        <w:rPr>
          <w:color w:val="000000"/>
          <w:sz w:val="28"/>
          <w:szCs w:val="28"/>
        </w:rPr>
        <w:t>«Астрахань</w:t>
      </w:r>
      <w:r w:rsidRPr="00996E22">
        <w:rPr>
          <w:sz w:val="28"/>
          <w:szCs w:val="28"/>
        </w:rPr>
        <w:t>энерго», «</w:t>
      </w:r>
      <w:r>
        <w:rPr>
          <w:sz w:val="28"/>
          <w:szCs w:val="28"/>
        </w:rPr>
        <w:t>Волгоград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>,</w:t>
      </w:r>
      <w:r w:rsidRPr="006B76BE">
        <w:rPr>
          <w:color w:val="000000"/>
          <w:sz w:val="28"/>
          <w:szCs w:val="28"/>
        </w:rPr>
        <w:t xml:space="preserve"> </w:t>
      </w:r>
      <w:r w:rsidRPr="00996E22">
        <w:rPr>
          <w:sz w:val="28"/>
          <w:szCs w:val="28"/>
        </w:rPr>
        <w:t>«</w:t>
      </w:r>
      <w:r>
        <w:rPr>
          <w:sz w:val="28"/>
          <w:szCs w:val="28"/>
        </w:rPr>
        <w:t>Калм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«Ростовэнерго»</w:t>
      </w:r>
      <w:r w:rsidRPr="00996E22">
        <w:rPr>
          <w:color w:val="000000"/>
          <w:sz w:val="28"/>
          <w:szCs w:val="28"/>
        </w:rPr>
        <w:t xml:space="preserve">).  </w:t>
      </w:r>
    </w:p>
    <w:p w:rsidR="00066B70" w:rsidRPr="00996E22" w:rsidRDefault="00066B70" w:rsidP="00E224AA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2.8. Грузополучатели: </w:t>
      </w:r>
      <w:r>
        <w:rPr>
          <w:sz w:val="28"/>
          <w:szCs w:val="28"/>
        </w:rPr>
        <w:t xml:space="preserve">Центральные склады и </w:t>
      </w:r>
      <w:r w:rsidRPr="00996E22">
        <w:rPr>
          <w:sz w:val="28"/>
          <w:szCs w:val="28"/>
        </w:rPr>
        <w:t xml:space="preserve">Производственные отделения филиалов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«МРСК </w:t>
      </w:r>
      <w:r>
        <w:rPr>
          <w:sz w:val="28"/>
          <w:szCs w:val="28"/>
        </w:rPr>
        <w:t>Юга</w:t>
      </w:r>
      <w:r w:rsidRPr="00996E22">
        <w:rPr>
          <w:sz w:val="28"/>
          <w:szCs w:val="28"/>
        </w:rPr>
        <w:t xml:space="preserve">» –  </w:t>
      </w:r>
      <w:r w:rsidRPr="00707BF4">
        <w:rPr>
          <w:sz w:val="28"/>
          <w:szCs w:val="28"/>
        </w:rPr>
        <w:t>«Астраханьэнерго», «Волгоградэнерго», «Калмэнерго», «Ростовэнерго»</w:t>
      </w:r>
      <w:r>
        <w:rPr>
          <w:sz w:val="28"/>
          <w:szCs w:val="28"/>
        </w:rPr>
        <w:t>.</w:t>
      </w:r>
    </w:p>
    <w:p w:rsidR="00066B70" w:rsidRDefault="00066B70" w:rsidP="00E224AA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2.9. Место поставки: Территория </w:t>
      </w:r>
      <w:r>
        <w:rPr>
          <w:sz w:val="28"/>
          <w:szCs w:val="28"/>
        </w:rPr>
        <w:t>Астраханской, Волгоградской</w:t>
      </w:r>
      <w:r w:rsidRPr="00996E22">
        <w:rPr>
          <w:sz w:val="28"/>
          <w:szCs w:val="28"/>
        </w:rPr>
        <w:t xml:space="preserve"> и </w:t>
      </w:r>
      <w:r>
        <w:rPr>
          <w:sz w:val="28"/>
          <w:szCs w:val="28"/>
        </w:rPr>
        <w:t>Ростов</w:t>
      </w:r>
      <w:r w:rsidRPr="00996E22">
        <w:rPr>
          <w:sz w:val="28"/>
          <w:szCs w:val="28"/>
        </w:rPr>
        <w:t>ской областей</w:t>
      </w:r>
      <w:r>
        <w:rPr>
          <w:sz w:val="28"/>
          <w:szCs w:val="28"/>
        </w:rPr>
        <w:t>,</w:t>
      </w:r>
      <w:r w:rsidRPr="006B76BE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Калмыкия.</w:t>
      </w:r>
    </w:p>
    <w:p w:rsidR="00AD0152" w:rsidRDefault="00AD0152" w:rsidP="00E224A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Pr="00AD0152">
        <w:rPr>
          <w:sz w:val="28"/>
          <w:szCs w:val="28"/>
        </w:rPr>
        <w:t xml:space="preserve"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</w:t>
      </w:r>
      <w:r w:rsidRPr="00AD0152">
        <w:rPr>
          <w:sz w:val="28"/>
          <w:szCs w:val="28"/>
        </w:rPr>
        <w:lastRenderedPageBreak/>
        <w:t>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8A6312" w:rsidRPr="00CF11F4" w:rsidRDefault="008A6312" w:rsidP="00E224AA">
      <w:pPr>
        <w:tabs>
          <w:tab w:val="num" w:pos="0"/>
        </w:tabs>
        <w:jc w:val="both"/>
        <w:rPr>
          <w:sz w:val="28"/>
          <w:szCs w:val="28"/>
        </w:rPr>
      </w:pPr>
    </w:p>
    <w:p w:rsidR="00F93B0A" w:rsidRDefault="00F93B0A" w:rsidP="00E224AA">
      <w:pPr>
        <w:pStyle w:val="a6"/>
        <w:ind w:right="538" w:firstLine="709"/>
        <w:jc w:val="both"/>
        <w:rPr>
          <w:b/>
          <w:szCs w:val="28"/>
        </w:rPr>
      </w:pPr>
      <w:r w:rsidRPr="00CF11F4">
        <w:rPr>
          <w:b/>
          <w:szCs w:val="28"/>
        </w:rPr>
        <w:t>3. Требования, предъявляемые к продукции.</w:t>
      </w:r>
    </w:p>
    <w:p w:rsidR="009F766D" w:rsidRPr="00CF11F4" w:rsidRDefault="009F766D" w:rsidP="00E224AA">
      <w:pPr>
        <w:pStyle w:val="a6"/>
        <w:ind w:right="538"/>
        <w:jc w:val="both"/>
        <w:rPr>
          <w:szCs w:val="28"/>
        </w:rPr>
      </w:pPr>
    </w:p>
    <w:p w:rsidR="004702A0" w:rsidRDefault="004702A0" w:rsidP="00E224AA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3.1.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4702A0" w:rsidRPr="00996E22" w:rsidRDefault="004702A0" w:rsidP="00E224AA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4B3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Продукция, указанная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1,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 Продукция не должна иметь дефектов, связанных с конструкцией, материалами или работоспособностью, либо скрытых дефектов проявляющихся в результате действия Заказчика (использование продукции) при допустимой эксплуатации в условиях обычных для России. </w:t>
      </w:r>
    </w:p>
    <w:p w:rsidR="004702A0" w:rsidRPr="00996E22" w:rsidRDefault="004702A0" w:rsidP="00E224AA">
      <w:pPr>
        <w:pStyle w:val="a9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Гарантийный срок на продукцию должен соответствовать условиям, указанным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п. 3.8.1.</w:t>
      </w:r>
    </w:p>
    <w:p w:rsidR="004702A0" w:rsidRPr="00996E22" w:rsidRDefault="004702A0" w:rsidP="00E224AA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Продукция должна быть изготовлена в текущем году поставки или предшествующем ему,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 настоящего технического задания в производственные отделения филиалов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АО «МРСК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Юга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», согласно реквизитов грузополучателей, указанных </w:t>
      </w:r>
      <w:r w:rsidRPr="002A711E">
        <w:rPr>
          <w:rFonts w:ascii="Times New Roman" w:eastAsia="Times New Roman" w:hAnsi="Times New Roman"/>
          <w:sz w:val="28"/>
          <w:szCs w:val="28"/>
          <w:lang w:eastAsia="ru-RU"/>
        </w:rPr>
        <w:t>в п.10 настоящего технического задания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, в установленные сроки. </w:t>
      </w:r>
    </w:p>
    <w:p w:rsidR="004702A0" w:rsidRPr="00996E22" w:rsidRDefault="004702A0" w:rsidP="00E224AA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Все приобретаемые материалы должны сопровождаться соответствующей технической документацией, сертификатами. Копии сертификатов, заверенные Поставщиком, предоставляются вместе с продукцией; </w:t>
      </w:r>
    </w:p>
    <w:p w:rsidR="004702A0" w:rsidRPr="00996E22" w:rsidRDefault="004702A0" w:rsidP="00E224AA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 (заполненный опросный лист, технический паспорт, протоколы испытаний и т.д.)</w:t>
      </w:r>
    </w:p>
    <w:p w:rsidR="004702A0" w:rsidRDefault="004702A0" w:rsidP="00E224AA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</w:p>
    <w:p w:rsidR="00A0172E" w:rsidRPr="00CF11F4" w:rsidRDefault="00A0172E" w:rsidP="00E224AA">
      <w:pPr>
        <w:jc w:val="both"/>
        <w:rPr>
          <w:szCs w:val="28"/>
        </w:rPr>
      </w:pPr>
    </w:p>
    <w:p w:rsidR="00F93B0A" w:rsidRDefault="00F93B0A" w:rsidP="00E224AA">
      <w:pPr>
        <w:pStyle w:val="a6"/>
        <w:ind w:right="-111" w:firstLine="709"/>
        <w:jc w:val="both"/>
        <w:rPr>
          <w:b/>
          <w:szCs w:val="28"/>
        </w:rPr>
      </w:pPr>
      <w:r w:rsidRPr="00CF11F4">
        <w:rPr>
          <w:b/>
          <w:szCs w:val="28"/>
        </w:rPr>
        <w:t xml:space="preserve">3.8. Технические требования к продукции: </w:t>
      </w:r>
    </w:p>
    <w:p w:rsidR="00CB55F2" w:rsidRDefault="00AF16BB" w:rsidP="00E224AA">
      <w:pPr>
        <w:pStyle w:val="a6"/>
        <w:ind w:right="-1" w:firstLine="709"/>
        <w:jc w:val="both"/>
        <w:rPr>
          <w:szCs w:val="28"/>
        </w:rPr>
      </w:pPr>
      <w:r w:rsidRPr="00AF16BB">
        <w:rPr>
          <w:szCs w:val="28"/>
        </w:rPr>
        <w:t xml:space="preserve">3.8.1. </w:t>
      </w:r>
      <w:r w:rsidR="00CA04A7" w:rsidRPr="00CA04A7">
        <w:rPr>
          <w:szCs w:val="28"/>
        </w:rPr>
        <w:t>Гарантия на поставляемые материалы и оборудование должна распространяться не менее 5 (пяти) лет.</w:t>
      </w:r>
    </w:p>
    <w:p w:rsidR="00CA04A7" w:rsidRDefault="00CA04A7" w:rsidP="00E224AA">
      <w:pPr>
        <w:pStyle w:val="a6"/>
        <w:ind w:right="-1" w:firstLine="709"/>
        <w:jc w:val="both"/>
        <w:rPr>
          <w:szCs w:val="28"/>
        </w:rPr>
      </w:pPr>
      <w:r>
        <w:rPr>
          <w:szCs w:val="28"/>
        </w:rPr>
        <w:t xml:space="preserve">3.8.2. </w:t>
      </w:r>
      <w:r w:rsidRPr="00CA04A7">
        <w:rPr>
          <w:szCs w:val="28"/>
        </w:rPr>
        <w:tab/>
      </w:r>
      <w:r w:rsidR="00E13B00" w:rsidRPr="00E13B00">
        <w:rPr>
          <w:szCs w:val="28"/>
        </w:rPr>
        <w:t>Технические характеристики ОР 600/50 должны соответствовать требованиям, приведенным в таблице</w:t>
      </w:r>
      <w:r w:rsidRPr="00CA04A7">
        <w:rPr>
          <w:szCs w:val="28"/>
        </w:rPr>
        <w:t>: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11" w:type="dxa"/>
        </w:tblCellMar>
        <w:tblLook w:val="01E0" w:firstRow="1" w:lastRow="1" w:firstColumn="1" w:lastColumn="1" w:noHBand="0" w:noVBand="0"/>
      </w:tblPr>
      <w:tblGrid>
        <w:gridCol w:w="653"/>
        <w:gridCol w:w="6010"/>
        <w:gridCol w:w="1843"/>
        <w:gridCol w:w="1984"/>
      </w:tblGrid>
      <w:tr w:rsidR="00E13B00" w:rsidRPr="00E13B00" w:rsidTr="00E13B00">
        <w:trPr>
          <w:trHeight w:val="247"/>
          <w:tblHeader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r w:rsidRPr="00E13B00">
              <w:lastRenderedPageBreak/>
              <w:t>№</w:t>
            </w:r>
          </w:p>
          <w:p w:rsidR="00E13B00" w:rsidRPr="00E13B00" w:rsidRDefault="00E13B00" w:rsidP="00E224AA">
            <w:r w:rsidRPr="00E13B00">
              <w:t>п/п</w:t>
            </w:r>
          </w:p>
        </w:tc>
        <w:tc>
          <w:tcPr>
            <w:tcW w:w="6010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Технические характеристики</w:t>
            </w:r>
          </w:p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(наименование параметра)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Требуемые значения</w:t>
            </w:r>
          </w:p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параметров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Предлагаемые технические характеристики (заполняется участником)</w:t>
            </w:r>
          </w:p>
        </w:tc>
      </w:tr>
      <w:tr w:rsidR="00E13B00" w:rsidRPr="00E13B00" w:rsidTr="00E13B00">
        <w:trPr>
          <w:trHeight w:val="200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6010" w:type="dxa"/>
            <w:shd w:val="clear" w:color="auto" w:fill="auto"/>
            <w:vAlign w:val="center"/>
          </w:tcPr>
          <w:p w:rsidR="00E13B00" w:rsidRPr="00E13B00" w:rsidRDefault="00E13B00" w:rsidP="00E224AA">
            <w:r w:rsidRPr="00E13B00"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6010" w:type="dxa"/>
            <w:shd w:val="clear" w:color="auto" w:fill="auto"/>
            <w:vAlign w:val="center"/>
          </w:tcPr>
          <w:p w:rsidR="00E13B00" w:rsidRPr="00E13B00" w:rsidRDefault="00E13B00" w:rsidP="00E224AA">
            <w:r w:rsidRPr="00E13B00"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663" w:type="dxa"/>
            <w:gridSpan w:val="2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1. Основные характеристики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1.1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Класс напряжения сети, кВ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0,4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1.2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Номинальная частота, Гц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50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1.3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Наибольшее длительно допустимое рабочее напряжение ОПН, 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500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1.4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Номинальный разрядный ток на импульсе 8/20 мкс, не менее, 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vMerge w:val="restart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1.5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Остающееся напряжение при импульсном токе 8/20 мкс с амплитудой: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pPr>
              <w:ind w:firstLine="3334"/>
            </w:pPr>
            <w:r w:rsidRPr="00E13B00">
              <w:t>5 кА,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1,5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pPr>
              <w:ind w:firstLine="3334"/>
            </w:pPr>
            <w:r w:rsidRPr="00E13B00">
              <w:t>10 кА,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1,8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pPr>
              <w:ind w:firstLine="3334"/>
            </w:pPr>
            <w:r w:rsidRPr="00E13B00">
              <w:t>20 кА,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2,2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1.6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Ток проводимости, мА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0,5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1.7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B00" w:rsidRPr="00E13B00" w:rsidRDefault="00E13B00" w:rsidP="00E224AA">
            <w:r w:rsidRPr="00E13B00">
              <w:t>Способность к рассеиванию энергии расчетного прямоугольного импульса 2000 мкс, Дж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1100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1.8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B00" w:rsidRPr="00E13B00" w:rsidRDefault="00E13B00" w:rsidP="00E224AA">
            <w:r w:rsidRPr="00E13B00">
              <w:t>Квалификационное напряжение (при постоянном токе Iкл = 1 мА), 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600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663" w:type="dxa"/>
            <w:gridSpan w:val="2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2. Условия эксплуатации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2.1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Климатическое исполнение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УХЛ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2.2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Категория размещения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1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663" w:type="dxa"/>
            <w:gridSpan w:val="2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3. Технические требования к конструкции, изготовлению и материалам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3.1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Установка (опорная, подвесная)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опорная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3.2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Материал внешней изоляции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полимер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81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3.3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Присоединение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375DC" w:rsidRDefault="00E13B00" w:rsidP="00E375DC">
            <w:pPr>
              <w:ind w:right="-11"/>
              <w:jc w:val="center"/>
              <w:rPr>
                <w:sz w:val="20"/>
              </w:rPr>
            </w:pPr>
            <w:r w:rsidRPr="00E375DC">
              <w:rPr>
                <w:sz w:val="20"/>
              </w:rPr>
              <w:t>Алюминиевый шунт под  ответвительный зажим/шпилька М10 для заземляющего проводника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ind w:right="141"/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3.4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Масса, кг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3.5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Стоимость сервисного обслуживания за срок службы, 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663" w:type="dxa"/>
            <w:gridSpan w:val="2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4. Требования по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4.1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Соответствие требованиям безопасности ГОСТ 12.2.007.3-75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4.2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Наличие отделителя (подтвердить наличием протокола испытаний на отключающую способность)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375DC" w:rsidRDefault="00E13B00" w:rsidP="00E224AA">
            <w:pPr>
              <w:jc w:val="center"/>
              <w:rPr>
                <w:sz w:val="20"/>
              </w:rPr>
            </w:pPr>
            <w:r w:rsidRPr="00E375DC">
              <w:rPr>
                <w:sz w:val="20"/>
              </w:rPr>
              <w:t>Да, с приложением протокола испытаний на отключающую способность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663" w:type="dxa"/>
            <w:gridSpan w:val="2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5. Требования по надёжности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5.1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Срок службы, лет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30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5.2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Гарантийный срок, лет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5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5.3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 xml:space="preserve">Номер и дата выдачи Сертификата соответствия основных электрических характеристик требованиям таможенного союза ТР ТС 004/2011 «О безопасности </w:t>
            </w:r>
            <w:r w:rsidRPr="00E13B00">
              <w:lastRenderedPageBreak/>
              <w:t>низковольтного оборудования», утвержденным Решением Комиссии Таможенного союза от 16.08.2011г.№768.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lastRenderedPageBreak/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663" w:type="dxa"/>
            <w:gridSpan w:val="2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lastRenderedPageBreak/>
              <w:t>6. Комплектность поставки, доставка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</w:tr>
      <w:tr w:rsidR="00E13B00" w:rsidRPr="00E13B00" w:rsidTr="00E13B00">
        <w:trPr>
          <w:trHeight w:val="169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6.1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Ограничитель перенапряжений 0,4 кВ с алюминиевым шунтом под  ответвительнй зажим и отделителем интегрированным в корпус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6.2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Прокалывающий зажим для СИП сечением Д 16-150 мм2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6.3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 xml:space="preserve">Провод заземления, длиной </w:t>
            </w:r>
            <w:r w:rsidRPr="00E13B00">
              <w:rPr>
                <w:lang w:val="en-US"/>
              </w:rPr>
              <w:t>L</w:t>
            </w:r>
            <w:r w:rsidRPr="00E13B00">
              <w:t xml:space="preserve">- 1 м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906F7C" w:rsidTr="00E13B00">
        <w:trPr>
          <w:trHeight w:val="123"/>
        </w:trPr>
        <w:tc>
          <w:tcPr>
            <w:tcW w:w="65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6.4</w:t>
            </w:r>
          </w:p>
        </w:tc>
        <w:tc>
          <w:tcPr>
            <w:tcW w:w="6010" w:type="dxa"/>
            <w:shd w:val="clear" w:color="auto" w:fill="auto"/>
          </w:tcPr>
          <w:p w:rsidR="00E13B00" w:rsidRPr="00E13B00" w:rsidRDefault="00E13B00" w:rsidP="00E224AA">
            <w:r w:rsidRPr="00E13B00">
              <w:t>Эксплуатационная документация на русском языке (3 экземпляра на партию ОПН)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906F7C" w:rsidRDefault="00E13B00" w:rsidP="00E224AA">
            <w:pPr>
              <w:jc w:val="center"/>
            </w:pPr>
            <w:r w:rsidRPr="00E13B00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906F7C" w:rsidRDefault="00E13B00" w:rsidP="00E224AA">
            <w:pPr>
              <w:jc w:val="center"/>
            </w:pPr>
          </w:p>
        </w:tc>
      </w:tr>
    </w:tbl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</w:p>
    <w:p w:rsidR="00CA04A7" w:rsidRDefault="00F326AD" w:rsidP="00E224AA">
      <w:pPr>
        <w:pStyle w:val="a6"/>
        <w:ind w:right="-111" w:firstLine="709"/>
        <w:jc w:val="both"/>
        <w:rPr>
          <w:szCs w:val="28"/>
        </w:rPr>
      </w:pPr>
      <w:r>
        <w:rPr>
          <w:szCs w:val="28"/>
        </w:rPr>
        <w:t xml:space="preserve">3.8.3. </w:t>
      </w:r>
      <w:r w:rsidR="00E13B00" w:rsidRPr="00E13B00">
        <w:rPr>
          <w:szCs w:val="28"/>
        </w:rPr>
        <w:t>Технические характеристики ОПН-0,4 кВ должны соответствовать требованиям, приведенным в таблице</w:t>
      </w:r>
      <w:r w:rsidRPr="00F326AD">
        <w:rPr>
          <w:szCs w:val="28"/>
        </w:rPr>
        <w:t>:</w:t>
      </w:r>
    </w:p>
    <w:tbl>
      <w:tblPr>
        <w:tblW w:w="1049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53"/>
        <w:gridCol w:w="1843"/>
        <w:gridCol w:w="1984"/>
      </w:tblGrid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keepLines/>
              <w:jc w:val="center"/>
            </w:pPr>
            <w:r w:rsidRPr="00F156D5">
              <w:t>№</w:t>
            </w:r>
          </w:p>
          <w:p w:rsidR="00E13B00" w:rsidRPr="00F156D5" w:rsidRDefault="00E13B00" w:rsidP="00E224AA">
            <w:pPr>
              <w:keepLines/>
              <w:jc w:val="center"/>
            </w:pPr>
            <w:r w:rsidRPr="00F156D5">
              <w:t>п/п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keepLines/>
              <w:jc w:val="center"/>
            </w:pPr>
            <w:r w:rsidRPr="00F156D5">
              <w:t xml:space="preserve">Технические характеристики </w:t>
            </w:r>
          </w:p>
          <w:p w:rsidR="00E13B00" w:rsidRPr="00F156D5" w:rsidRDefault="00E13B00" w:rsidP="00E224AA">
            <w:pPr>
              <w:keepLines/>
              <w:jc w:val="center"/>
            </w:pPr>
            <w:r w:rsidRPr="00F156D5">
              <w:t>(наименование параметра)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keepLines/>
              <w:jc w:val="center"/>
            </w:pPr>
            <w:r w:rsidRPr="00F156D5">
              <w:t>Требование (значение параметра)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keepLines/>
              <w:jc w:val="center"/>
            </w:pPr>
            <w:r w:rsidRPr="00F156D5">
              <w:t>Предлагаемые технические характеристики (заполняется участником)</w:t>
            </w:r>
          </w:p>
        </w:tc>
      </w:tr>
      <w:tr w:rsidR="00E13B00" w:rsidRPr="00F156D5" w:rsidTr="00E13B00">
        <w:trPr>
          <w:trHeight w:val="346"/>
        </w:trPr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keepNext/>
              <w:jc w:val="center"/>
              <w:outlineLvl w:val="3"/>
              <w:rPr>
                <w:bCs/>
                <w:lang w:eastAsia="en-US"/>
              </w:rPr>
            </w:pPr>
            <w:r w:rsidRPr="00F156D5">
              <w:rPr>
                <w:bCs/>
                <w:lang w:eastAsia="en-US"/>
              </w:rPr>
              <w:t>1.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keepNext/>
              <w:outlineLvl w:val="3"/>
              <w:rPr>
                <w:bCs/>
                <w:lang w:eastAsia="en-US"/>
              </w:rPr>
            </w:pPr>
            <w:r w:rsidRPr="00F156D5">
              <w:rPr>
                <w:bCs/>
                <w:lang w:eastAsia="en-US"/>
              </w:rPr>
              <w:t>Производитель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*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rPr>
          <w:trHeight w:val="346"/>
        </w:trPr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keepNext/>
              <w:jc w:val="center"/>
              <w:outlineLvl w:val="3"/>
              <w:rPr>
                <w:bCs/>
                <w:lang w:eastAsia="en-US"/>
              </w:rPr>
            </w:pPr>
            <w:r w:rsidRPr="00F156D5">
              <w:rPr>
                <w:bCs/>
                <w:lang w:eastAsia="en-US"/>
              </w:rPr>
              <w:t>2.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keepNext/>
              <w:outlineLvl w:val="3"/>
              <w:rPr>
                <w:bCs/>
                <w:lang w:eastAsia="en-US"/>
              </w:rPr>
            </w:pPr>
            <w:r w:rsidRPr="00F156D5">
              <w:rPr>
                <w:bCs/>
                <w:lang w:eastAsia="en-US"/>
              </w:rPr>
              <w:t xml:space="preserve">Заводской тип (марка)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rFonts w:eastAsia="Calibri"/>
                <w:sz w:val="20"/>
                <w:szCs w:val="20"/>
                <w:lang w:eastAsia="en-US"/>
              </w:rPr>
              <w:t>ОПН-П-0,4/0,38/10/400 УХЛ1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rPr>
          <w:trHeight w:val="346"/>
        </w:trPr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keepNext/>
              <w:jc w:val="center"/>
              <w:outlineLvl w:val="3"/>
              <w:rPr>
                <w:bCs/>
                <w:lang w:eastAsia="en-US"/>
              </w:rPr>
            </w:pPr>
            <w:r w:rsidRPr="00F156D5">
              <w:rPr>
                <w:bCs/>
                <w:lang w:eastAsia="en-US"/>
              </w:rPr>
              <w:t>3.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keepNext/>
              <w:outlineLvl w:val="3"/>
              <w:rPr>
                <w:bCs/>
                <w:lang w:eastAsia="en-US"/>
              </w:rPr>
            </w:pPr>
            <w:r w:rsidRPr="00F156D5">
              <w:rPr>
                <w:bCs/>
                <w:lang w:eastAsia="en-US"/>
              </w:rPr>
              <w:t>Количество, шт. (компл.)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val="en-US" w:eastAsia="en-US"/>
              </w:rPr>
            </w:pPr>
            <w:r w:rsidRPr="00F156D5">
              <w:rPr>
                <w:lang w:val="en-US" w:eastAsia="en-US"/>
              </w:rPr>
              <w:t>2495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rPr>
          <w:trHeight w:val="346"/>
        </w:trPr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keepNext/>
              <w:jc w:val="center"/>
              <w:outlineLvl w:val="3"/>
              <w:rPr>
                <w:b/>
                <w:bCs/>
                <w:lang w:eastAsia="en-US"/>
              </w:rPr>
            </w:pPr>
            <w:r w:rsidRPr="00F156D5">
              <w:rPr>
                <w:b/>
                <w:bCs/>
                <w:lang w:eastAsia="en-US"/>
              </w:rPr>
              <w:t>4.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keepNext/>
              <w:outlineLvl w:val="3"/>
              <w:rPr>
                <w:b/>
                <w:bCs/>
                <w:lang w:eastAsia="en-US"/>
              </w:rPr>
            </w:pPr>
            <w:r w:rsidRPr="00F156D5">
              <w:rPr>
                <w:b/>
                <w:bCs/>
                <w:lang w:eastAsia="en-US"/>
              </w:rPr>
              <w:t>Основные параметры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4.</w:t>
            </w:r>
            <w:r w:rsidRPr="00F156D5">
              <w:rPr>
                <w:lang w:val="en-US" w:eastAsia="en-US"/>
              </w:rPr>
              <w:t>1</w:t>
            </w:r>
            <w:r w:rsidRPr="00F156D5">
              <w:rPr>
                <w:lang w:eastAsia="en-US"/>
              </w:rPr>
              <w:t>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lang w:eastAsia="en-US"/>
              </w:rPr>
              <w:t>Номинальное напряжение сети, кВ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val="en-US" w:eastAsia="en-US"/>
              </w:rPr>
            </w:pPr>
            <w:r w:rsidRPr="00F156D5">
              <w:rPr>
                <w:lang w:val="en-US" w:eastAsia="en-US"/>
              </w:rPr>
              <w:t>0,4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4.</w:t>
            </w:r>
            <w:r w:rsidRPr="00F156D5">
              <w:rPr>
                <w:lang w:val="en-US" w:eastAsia="en-US"/>
              </w:rPr>
              <w:t>2</w:t>
            </w:r>
            <w:r w:rsidRPr="00F156D5">
              <w:rPr>
                <w:lang w:eastAsia="en-US"/>
              </w:rPr>
              <w:t>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rFonts w:eastAsia="ArialMT"/>
              </w:rPr>
              <w:t>Наибольшее длительно допустимое рабочее напряжение, кВ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rFonts w:eastAsia="Calibri"/>
                <w:lang w:eastAsia="en-US"/>
              </w:rPr>
            </w:pPr>
            <w:r w:rsidRPr="00F156D5">
              <w:rPr>
                <w:lang w:val="en-US" w:eastAsia="en-US"/>
              </w:rPr>
              <w:t>0,</w:t>
            </w:r>
            <w:r w:rsidRPr="00F156D5">
              <w:rPr>
                <w:lang w:eastAsia="en-US"/>
              </w:rPr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4.</w:t>
            </w:r>
            <w:r w:rsidRPr="00F156D5">
              <w:rPr>
                <w:lang w:val="en-US" w:eastAsia="en-US"/>
              </w:rPr>
              <w:t>3</w:t>
            </w:r>
            <w:r w:rsidRPr="00F156D5">
              <w:rPr>
                <w:lang w:eastAsia="en-US"/>
              </w:rPr>
              <w:t>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lang w:eastAsia="en-US"/>
              </w:rPr>
              <w:t>Номинальный разрядный ток, кА,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rFonts w:eastAsia="Calibri"/>
                <w:lang w:eastAsia="en-US"/>
              </w:rPr>
            </w:pPr>
            <w:r w:rsidRPr="00F156D5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vMerge w:val="restart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4.</w:t>
            </w:r>
            <w:r w:rsidRPr="00F156D5">
              <w:rPr>
                <w:lang w:val="en-US" w:eastAsia="en-US"/>
              </w:rPr>
              <w:t>4</w:t>
            </w:r>
            <w:r w:rsidRPr="00F156D5">
              <w:rPr>
                <w:lang w:eastAsia="en-US"/>
              </w:rPr>
              <w:t>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rFonts w:eastAsia="TimesNewRomanPSMT"/>
              </w:rPr>
            </w:pPr>
            <w:r w:rsidRPr="00F156D5">
              <w:rPr>
                <w:rFonts w:eastAsia="TimesNewRomanPSMT"/>
              </w:rPr>
              <w:t xml:space="preserve">Остающееся на ОПН напряжение при грозовом импульсе тока 8/20 мкс с амплитудой, </w:t>
            </w:r>
            <w:r w:rsidRPr="00F156D5">
              <w:rPr>
                <w:rFonts w:eastAsia="TimesNewRomanPSMT"/>
                <w:bCs/>
              </w:rPr>
              <w:t>кВ</w:t>
            </w:r>
            <w:r w:rsidRPr="00F156D5">
              <w:rPr>
                <w:rFonts w:eastAsia="TimesNewRomanPSMT"/>
              </w:rPr>
              <w:t xml:space="preserve">, </w:t>
            </w:r>
            <w:r w:rsidRPr="00F156D5">
              <w:rPr>
                <w:lang w:eastAsia="en-US"/>
              </w:rPr>
              <w:t>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vMerge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right"/>
              <w:rPr>
                <w:rFonts w:eastAsia="TimesNewRomanPSMT"/>
                <w:lang w:val="en-US"/>
              </w:rPr>
            </w:pPr>
            <w:r w:rsidRPr="00F156D5">
              <w:rPr>
                <w:rFonts w:eastAsia="TimesNewRomanPSMT"/>
                <w:lang w:val="en-US"/>
              </w:rPr>
              <w:t>2500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rFonts w:eastAsia="Calibri"/>
                <w:lang w:eastAsia="en-US"/>
              </w:rPr>
            </w:pPr>
            <w:r w:rsidRPr="00F156D5">
              <w:rPr>
                <w:rFonts w:eastAsia="Calibri"/>
                <w:lang w:val="en-US" w:eastAsia="en-US"/>
              </w:rPr>
              <w:t>1,</w:t>
            </w:r>
            <w:r w:rsidRPr="00F156D5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vMerge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right"/>
              <w:rPr>
                <w:rFonts w:eastAsia="TimesNewRomanPSMT"/>
                <w:lang w:val="en-US"/>
              </w:rPr>
            </w:pPr>
            <w:r w:rsidRPr="00F156D5">
              <w:rPr>
                <w:rFonts w:eastAsia="TimesNewRomanPSMT"/>
                <w:lang w:val="en-US"/>
              </w:rPr>
              <w:t>5000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rFonts w:eastAsia="Calibri"/>
                <w:lang w:eastAsia="en-US"/>
              </w:rPr>
            </w:pPr>
            <w:r w:rsidRPr="00F156D5">
              <w:rPr>
                <w:rFonts w:eastAsia="Calibri"/>
                <w:lang w:val="en-US" w:eastAsia="en-US"/>
              </w:rPr>
              <w:t>1</w:t>
            </w:r>
            <w:r w:rsidRPr="00F156D5">
              <w:rPr>
                <w:rFonts w:eastAsia="Calibri"/>
                <w:lang w:eastAsia="en-US"/>
              </w:rPr>
              <w:t>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vMerge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right"/>
              <w:rPr>
                <w:rFonts w:eastAsia="TimesNewRomanPSMT"/>
                <w:lang w:val="en-US"/>
              </w:rPr>
            </w:pPr>
            <w:r w:rsidRPr="00F156D5">
              <w:rPr>
                <w:rFonts w:eastAsia="TimesNewRomanPSMT"/>
                <w:lang w:val="en-US"/>
              </w:rPr>
              <w:t>10000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rFonts w:eastAsia="Calibri"/>
                <w:lang w:eastAsia="en-US"/>
              </w:rPr>
            </w:pPr>
            <w:r w:rsidRPr="00F156D5">
              <w:rPr>
                <w:rFonts w:eastAsia="Calibri"/>
                <w:lang w:eastAsia="en-US"/>
              </w:rPr>
              <w:t>2,2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val="en-US" w:eastAsia="en-US"/>
              </w:rPr>
            </w:pPr>
            <w:r w:rsidRPr="00F156D5">
              <w:rPr>
                <w:lang w:val="en-US" w:eastAsia="en-US"/>
              </w:rPr>
              <w:t>4.5.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rFonts w:eastAsia="TimesNewRomanPSMT"/>
              </w:rPr>
            </w:pPr>
            <w:r w:rsidRPr="00F156D5">
              <w:rPr>
                <w:rFonts w:eastAsia="TimesNewRomanPSMT"/>
              </w:rPr>
              <w:t xml:space="preserve">Пропускная способность на прямоугольном импульсе токе 2000мкс, А, не менее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rFonts w:eastAsia="Calibri"/>
                <w:lang w:eastAsia="en-US"/>
              </w:rPr>
            </w:pPr>
            <w:r w:rsidRPr="00F156D5">
              <w:rPr>
                <w:rFonts w:eastAsia="Calibri"/>
                <w:lang w:eastAsia="en-US"/>
              </w:rPr>
              <w:t>400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vMerge w:val="restart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val="en-US" w:eastAsia="en-US"/>
              </w:rPr>
            </w:pPr>
            <w:r w:rsidRPr="00F156D5">
              <w:rPr>
                <w:lang w:val="en-US" w:eastAsia="en-US"/>
              </w:rPr>
              <w:t>4.</w:t>
            </w:r>
            <w:r w:rsidRPr="00F156D5">
              <w:rPr>
                <w:lang w:eastAsia="en-US"/>
              </w:rPr>
              <w:t>6</w:t>
            </w:r>
            <w:r w:rsidRPr="00F156D5">
              <w:rPr>
                <w:lang w:val="en-US" w:eastAsia="en-US"/>
              </w:rPr>
              <w:t>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156D5">
              <w:rPr>
                <w:rFonts w:eastAsia="ArialMT"/>
              </w:rPr>
              <w:t>Количество воздействий импульсов тока: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vMerge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E13B00" w:rsidRPr="00F156D5" w:rsidRDefault="00E13B00" w:rsidP="00E224AA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156D5">
              <w:rPr>
                <w:rFonts w:eastAsia="ArialMT"/>
              </w:rPr>
              <w:t>при прямоугольных импульсах тока длительностью 2000 мкс с максимальным значением 300 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rFonts w:eastAsia="Calibri"/>
                <w:lang w:eastAsia="en-US"/>
              </w:rPr>
            </w:pPr>
            <w:r w:rsidRPr="00F156D5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vMerge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E13B00" w:rsidRPr="00F156D5" w:rsidRDefault="00E13B00" w:rsidP="00E224AA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156D5">
              <w:rPr>
                <w:rFonts w:eastAsia="ArialMT"/>
              </w:rPr>
              <w:t>при грозовых импульсах тока 8/20 мкс с максимальным значением 10000 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rFonts w:eastAsia="Calibri"/>
                <w:lang w:eastAsia="en-US"/>
              </w:rPr>
            </w:pPr>
            <w:r w:rsidRPr="00F156D5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4.7.</w:t>
            </w:r>
          </w:p>
        </w:tc>
        <w:tc>
          <w:tcPr>
            <w:tcW w:w="5953" w:type="dxa"/>
            <w:shd w:val="clear" w:color="auto" w:fill="auto"/>
          </w:tcPr>
          <w:p w:rsidR="00E13B00" w:rsidRPr="00F156D5" w:rsidRDefault="00E13B00" w:rsidP="00E224AA">
            <w:pPr>
              <w:autoSpaceDE w:val="0"/>
              <w:autoSpaceDN w:val="0"/>
              <w:adjustRightInd w:val="0"/>
              <w:rPr>
                <w:rFonts w:eastAsia="ArialMT"/>
              </w:rPr>
            </w:pPr>
            <w:r w:rsidRPr="00F156D5">
              <w:rPr>
                <w:rFonts w:eastAsia="ArialMT"/>
              </w:rPr>
              <w:t>Способность к рассеиванию энергии расчетного прямоугольного импульса 2000 мкс, Дж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rFonts w:eastAsia="Calibri"/>
                <w:lang w:eastAsia="en-US"/>
              </w:rPr>
            </w:pPr>
            <w:r w:rsidRPr="00F156D5">
              <w:rPr>
                <w:rFonts w:eastAsia="Calibri"/>
                <w:lang w:eastAsia="en-US"/>
              </w:rPr>
              <w:t>1280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b/>
                <w:lang w:eastAsia="en-US"/>
              </w:rPr>
            </w:pPr>
            <w:r w:rsidRPr="00F156D5">
              <w:rPr>
                <w:b/>
                <w:lang w:eastAsia="en-US"/>
              </w:rPr>
              <w:t>5.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b/>
                <w:lang w:eastAsia="en-US"/>
              </w:rPr>
            </w:pPr>
            <w:r w:rsidRPr="00F156D5">
              <w:rPr>
                <w:b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5.1.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rFonts w:eastAsia="TimesNewRomanPSMT"/>
                <w:lang w:eastAsia="en-US"/>
              </w:rPr>
            </w:pPr>
            <w:r w:rsidRPr="00F156D5">
              <w:rPr>
                <w:rFonts w:eastAsia="TimesNewRomanPSMT"/>
                <w:lang w:eastAsia="en-US"/>
              </w:rPr>
              <w:t>Масса, кг, не более</w:t>
            </w:r>
          </w:p>
        </w:tc>
        <w:tc>
          <w:tcPr>
            <w:tcW w:w="1843" w:type="dxa"/>
            <w:shd w:val="clear" w:color="auto" w:fill="auto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0,2</w:t>
            </w:r>
          </w:p>
        </w:tc>
        <w:tc>
          <w:tcPr>
            <w:tcW w:w="1984" w:type="dxa"/>
            <w:shd w:val="clear" w:color="auto" w:fill="auto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b/>
                <w:lang w:eastAsia="en-US"/>
              </w:rPr>
            </w:pPr>
            <w:r w:rsidRPr="00F156D5">
              <w:rPr>
                <w:b/>
                <w:lang w:eastAsia="en-US"/>
              </w:rPr>
              <w:lastRenderedPageBreak/>
              <w:t>6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rFonts w:eastAsia="TimesNewRomanPSMT"/>
                <w:b/>
                <w:lang w:eastAsia="en-US"/>
              </w:rPr>
            </w:pPr>
            <w:r w:rsidRPr="00F156D5">
              <w:rPr>
                <w:b/>
                <w:bCs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shd w:val="clear" w:color="auto" w:fill="auto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6.1.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УХЛ1</w:t>
            </w:r>
          </w:p>
        </w:tc>
        <w:tc>
          <w:tcPr>
            <w:tcW w:w="1984" w:type="dxa"/>
            <w:shd w:val="clear" w:color="auto" w:fill="auto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6.2.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shd w:val="clear" w:color="auto" w:fill="FFFFFF"/>
              <w:rPr>
                <w:lang w:eastAsia="en-US"/>
              </w:rPr>
            </w:pPr>
            <w:r w:rsidRPr="00F156D5">
              <w:rPr>
                <w:lang w:eastAsia="en-US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shd w:val="clear" w:color="auto" w:fill="FFFFFF"/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+45</w:t>
            </w:r>
          </w:p>
        </w:tc>
        <w:tc>
          <w:tcPr>
            <w:tcW w:w="1984" w:type="dxa"/>
            <w:shd w:val="clear" w:color="auto" w:fill="auto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6.3.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shd w:val="clear" w:color="auto" w:fill="FFFFFF"/>
              <w:rPr>
                <w:lang w:eastAsia="en-US"/>
              </w:rPr>
            </w:pPr>
            <w:r w:rsidRPr="00F156D5">
              <w:rPr>
                <w:lang w:eastAsia="en-US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shd w:val="clear" w:color="auto" w:fill="FFFFFF"/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-60</w:t>
            </w:r>
          </w:p>
        </w:tc>
        <w:tc>
          <w:tcPr>
            <w:tcW w:w="1984" w:type="dxa"/>
            <w:shd w:val="clear" w:color="auto" w:fill="auto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6.4.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lang w:eastAsia="en-US"/>
              </w:rPr>
              <w:t xml:space="preserve">Допустимая скорость ветра при отсутствии гололеда толщиной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F156D5">
                <w:rPr>
                  <w:lang w:eastAsia="en-US"/>
                </w:rPr>
                <w:t>20 мм</w:t>
              </w:r>
            </w:smartTag>
            <w:r w:rsidRPr="00F156D5">
              <w:rPr>
                <w:lang w:eastAsia="en-US"/>
              </w:rPr>
              <w:t>, м/с,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40</w:t>
            </w:r>
          </w:p>
        </w:tc>
        <w:tc>
          <w:tcPr>
            <w:tcW w:w="1984" w:type="dxa"/>
            <w:shd w:val="clear" w:color="auto" w:fill="auto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6.5.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lang w:eastAsia="en-US"/>
              </w:rPr>
              <w:t>Допустимая скорость ветра при наличии гололеда, м/с,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6.6.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lang w:eastAsia="en-US"/>
              </w:rPr>
              <w:t>Высота установки над уровнем моря, 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до 1000</w:t>
            </w:r>
          </w:p>
        </w:tc>
        <w:tc>
          <w:tcPr>
            <w:tcW w:w="1984" w:type="dxa"/>
            <w:shd w:val="clear" w:color="auto" w:fill="auto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6.7.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b/>
                <w:lang w:eastAsia="en-US"/>
              </w:rPr>
            </w:pPr>
            <w:r w:rsidRPr="00F156D5">
              <w:rPr>
                <w:b/>
                <w:lang w:eastAsia="en-US"/>
              </w:rPr>
              <w:t>7.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b/>
                <w:lang w:eastAsia="en-US"/>
              </w:rPr>
            </w:pPr>
            <w:r w:rsidRPr="00F156D5">
              <w:rPr>
                <w:b/>
                <w:lang w:eastAsia="en-US"/>
              </w:rPr>
              <w:t>Требования по надежности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7.1.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7.2.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lang w:eastAsia="en-US"/>
              </w:rPr>
              <w:t>Срок службы,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val="en-US" w:eastAsia="en-US"/>
              </w:rPr>
            </w:pPr>
            <w:r w:rsidRPr="00F156D5">
              <w:rPr>
                <w:lang w:val="en-US" w:eastAsia="en-US"/>
              </w:rPr>
              <w:t>7.3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r w:rsidRPr="00F156D5">
              <w:rPr>
                <w:rFonts w:eastAsia="Calibri"/>
                <w:lang w:eastAsia="en-US"/>
              </w:rPr>
              <w:t xml:space="preserve">Варисторы – нестареющие (исполнение), производства </w:t>
            </w:r>
            <w:r w:rsidRPr="00F156D5">
              <w:rPr>
                <w:rFonts w:eastAsia="Calibri"/>
                <w:lang w:val="en-US" w:eastAsia="en-US"/>
              </w:rPr>
              <w:t>Epcos</w:t>
            </w:r>
            <w:r w:rsidRPr="00F156D5">
              <w:rPr>
                <w:rFonts w:eastAsia="Calibri"/>
                <w:lang w:eastAsia="en-US"/>
              </w:rPr>
              <w:t xml:space="preserve">, АВВ, </w:t>
            </w:r>
            <w:r w:rsidRPr="00F156D5">
              <w:rPr>
                <w:rFonts w:eastAsia="Calibri"/>
                <w:lang w:val="en-US" w:eastAsia="en-US"/>
              </w:rPr>
              <w:t>GE</w:t>
            </w:r>
            <w:r w:rsidRPr="00F156D5">
              <w:rPr>
                <w:rFonts w:eastAsia="Calibri"/>
                <w:lang w:eastAsia="en-US"/>
              </w:rPr>
              <w:t>, варисторы собственного производства</w:t>
            </w:r>
          </w:p>
          <w:p w:rsidR="00E13B00" w:rsidRPr="00F156D5" w:rsidRDefault="00E13B00" w:rsidP="00E224AA">
            <w:pPr>
              <w:rPr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375DC" w:rsidRDefault="00E13B00" w:rsidP="00E224AA">
            <w:pPr>
              <w:ind w:left="-108" w:right="-108"/>
              <w:jc w:val="center"/>
              <w:rPr>
                <w:sz w:val="20"/>
                <w:lang w:eastAsia="en-US"/>
              </w:rPr>
            </w:pPr>
            <w:r w:rsidRPr="00E375DC">
              <w:rPr>
                <w:sz w:val="20"/>
                <w:lang w:eastAsia="en-US"/>
              </w:rPr>
              <w:t>Да,</w:t>
            </w:r>
            <w:r w:rsidRPr="00E375DC">
              <w:rPr>
                <w:rFonts w:eastAsia="Calibri"/>
                <w:sz w:val="20"/>
                <w:lang w:eastAsia="en-US"/>
              </w:rPr>
              <w:t xml:space="preserve"> с предъявлением протокола сертифицированных испытаний на старение не менее чем 1000 часов.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7.4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r w:rsidRPr="00F156D5">
              <w:t xml:space="preserve">Коэффициент старения варисторов Кст, не более </w:t>
            </w:r>
          </w:p>
          <w:p w:rsidR="00E13B00" w:rsidRPr="00F156D5" w:rsidRDefault="00E13B00" w:rsidP="00E224AA">
            <w:r w:rsidRPr="00F156D5">
              <w:t>(подтвердить протоколом испытаний)</w:t>
            </w:r>
          </w:p>
          <w:p w:rsidR="00E13B00" w:rsidRPr="00F156D5" w:rsidRDefault="00E13B00" w:rsidP="00E224AA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ind w:left="-108"/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b/>
                <w:lang w:eastAsia="en-US"/>
              </w:rPr>
            </w:pPr>
            <w:r w:rsidRPr="00F156D5">
              <w:rPr>
                <w:b/>
                <w:lang w:eastAsia="en-US"/>
              </w:rPr>
              <w:t>8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b/>
                <w:lang w:eastAsia="en-US"/>
              </w:rPr>
              <w:t>Требования по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val="en-US" w:eastAsia="en-US"/>
              </w:rPr>
            </w:pPr>
            <w:r w:rsidRPr="00F156D5">
              <w:rPr>
                <w:lang w:val="en-US" w:eastAsia="en-US"/>
              </w:rPr>
              <w:t>8.1</w:t>
            </w:r>
          </w:p>
        </w:tc>
        <w:tc>
          <w:tcPr>
            <w:tcW w:w="5953" w:type="dxa"/>
            <w:shd w:val="clear" w:color="auto" w:fill="auto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b/>
                <w:lang w:eastAsia="en-US"/>
              </w:rPr>
            </w:pPr>
            <w:r w:rsidRPr="00F156D5">
              <w:rPr>
                <w:b/>
                <w:lang w:eastAsia="en-US"/>
              </w:rPr>
              <w:t xml:space="preserve">10. 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b/>
                <w:lang w:eastAsia="en-US"/>
              </w:rPr>
            </w:pPr>
            <w:r w:rsidRPr="00F156D5">
              <w:rPr>
                <w:b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b/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val="en-US" w:eastAsia="en-US"/>
              </w:rPr>
            </w:pPr>
            <w:r w:rsidRPr="00F156D5">
              <w:rPr>
                <w:lang w:val="en-US" w:eastAsia="en-US"/>
              </w:rPr>
              <w:t>10.1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b/>
                <w:lang w:eastAsia="en-US"/>
              </w:rPr>
            </w:pPr>
            <w:r w:rsidRPr="00F156D5">
              <w:rPr>
                <w:lang w:eastAsia="en-US"/>
              </w:rPr>
              <w:t>Наличие положительного заключения об аттестации в ПАО «Россети» (да/нет)</w:t>
            </w:r>
          </w:p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b/>
                <w:lang w:eastAsia="en-US"/>
              </w:rPr>
            </w:pPr>
            <w:r w:rsidRPr="00F156D5">
              <w:rPr>
                <w:b/>
                <w:lang w:val="en-US" w:eastAsia="en-US"/>
              </w:rPr>
              <w:t>11</w:t>
            </w:r>
            <w:r w:rsidRPr="00F156D5">
              <w:rPr>
                <w:b/>
                <w:lang w:eastAsia="en-US"/>
              </w:rPr>
              <w:t>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13B00" w:rsidRPr="00F156D5" w:rsidRDefault="00E13B00" w:rsidP="00E224AA">
            <w:pPr>
              <w:rPr>
                <w:b/>
                <w:lang w:eastAsia="en-US"/>
              </w:rPr>
            </w:pPr>
            <w:r w:rsidRPr="00F156D5">
              <w:rPr>
                <w:b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val="en-US" w:eastAsia="en-US"/>
              </w:rPr>
              <w:t>11</w:t>
            </w:r>
            <w:r w:rsidRPr="00F156D5">
              <w:rPr>
                <w:lang w:eastAsia="en-US"/>
              </w:rPr>
              <w:t>.1.</w:t>
            </w:r>
          </w:p>
        </w:tc>
        <w:tc>
          <w:tcPr>
            <w:tcW w:w="5953" w:type="dxa"/>
            <w:shd w:val="clear" w:color="auto" w:fill="auto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  <w:tr w:rsidR="00E13B00" w:rsidRPr="00F156D5" w:rsidTr="00E13B00">
        <w:tc>
          <w:tcPr>
            <w:tcW w:w="710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val="en-US" w:eastAsia="en-US"/>
              </w:rPr>
              <w:t>11</w:t>
            </w:r>
            <w:r w:rsidRPr="00F156D5">
              <w:rPr>
                <w:lang w:eastAsia="en-US"/>
              </w:rPr>
              <w:t>.2.</w:t>
            </w:r>
          </w:p>
        </w:tc>
        <w:tc>
          <w:tcPr>
            <w:tcW w:w="5953" w:type="dxa"/>
            <w:shd w:val="clear" w:color="auto" w:fill="auto"/>
          </w:tcPr>
          <w:p w:rsidR="00E13B00" w:rsidRPr="00F156D5" w:rsidRDefault="00E13B00" w:rsidP="00E224AA">
            <w:pPr>
              <w:rPr>
                <w:lang w:eastAsia="en-US"/>
              </w:rPr>
            </w:pPr>
            <w:r w:rsidRPr="00F156D5">
              <w:rPr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  <w:r w:rsidRPr="00F156D5">
              <w:rPr>
                <w:lang w:eastAsia="en-US"/>
              </w:rPr>
              <w:t>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13B00" w:rsidRPr="00F156D5" w:rsidRDefault="00E13B00" w:rsidP="00E224AA">
            <w:pPr>
              <w:jc w:val="center"/>
              <w:rPr>
                <w:lang w:eastAsia="en-US"/>
              </w:rPr>
            </w:pPr>
          </w:p>
        </w:tc>
      </w:tr>
    </w:tbl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</w:p>
    <w:p w:rsidR="00F326AD" w:rsidRDefault="00F326AD" w:rsidP="00E224AA">
      <w:pPr>
        <w:pStyle w:val="a6"/>
        <w:ind w:right="-111" w:firstLine="709"/>
        <w:jc w:val="both"/>
        <w:rPr>
          <w:szCs w:val="28"/>
        </w:rPr>
      </w:pPr>
      <w:r>
        <w:rPr>
          <w:szCs w:val="28"/>
        </w:rPr>
        <w:t xml:space="preserve">3.8.4. </w:t>
      </w:r>
      <w:r w:rsidR="00E13B00" w:rsidRPr="00E13B00">
        <w:rPr>
          <w:szCs w:val="28"/>
        </w:rPr>
        <w:t>Технические характеристики ОПН-6 кВ должны соответствовать требованиям, приведенным в таблице</w:t>
      </w:r>
      <w:r w:rsidRPr="00F326AD">
        <w:rPr>
          <w:szCs w:val="28"/>
        </w:rPr>
        <w:t>: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11" w:type="dxa"/>
        </w:tblCellMar>
        <w:tblLook w:val="01E0" w:firstRow="1" w:lastRow="1" w:firstColumn="1" w:lastColumn="1" w:noHBand="0" w:noVBand="0"/>
      </w:tblPr>
      <w:tblGrid>
        <w:gridCol w:w="675"/>
        <w:gridCol w:w="5988"/>
        <w:gridCol w:w="1843"/>
        <w:gridCol w:w="1984"/>
      </w:tblGrid>
      <w:tr w:rsidR="00E13B00" w:rsidRPr="00B26572" w:rsidTr="00E13B00">
        <w:trPr>
          <w:trHeight w:val="327"/>
          <w:tblHeader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r w:rsidRPr="00B26572">
              <w:t>№</w:t>
            </w:r>
          </w:p>
          <w:p w:rsidR="00E13B00" w:rsidRPr="00B26572" w:rsidRDefault="00E13B00" w:rsidP="00E224AA">
            <w:r w:rsidRPr="00B26572">
              <w:t>п/п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Технические характеристики</w:t>
            </w:r>
          </w:p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(наименование параметра)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Требуемые значения</w:t>
            </w:r>
          </w:p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параметров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Предлагаемые характеристики (заполняется участником)</w:t>
            </w:r>
          </w:p>
        </w:tc>
      </w:tr>
      <w:tr w:rsidR="00E13B00" w:rsidRPr="00B26572" w:rsidTr="00E13B00">
        <w:trPr>
          <w:trHeight w:val="264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r w:rsidRPr="00B26572"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r w:rsidRPr="00B26572"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r w:rsidRPr="00020CEA">
              <w:rPr>
                <w:bCs/>
                <w:lang w:eastAsia="en-US"/>
              </w:rPr>
              <w:t>Количество, шт. (компл.)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1. Основные характеристики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Класс напряжения сети,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Номинальная частота, Гц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50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1.3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Наибольшее длительно допустимое рабочее напряжение ОПН, 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7,2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1.4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Номинальное напряжение ОПН не менее, кВ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9,0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1.5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Номинальный разрядный ток н</w:t>
            </w:r>
            <w:r>
              <w:t xml:space="preserve">а импульсе 8/20 мкс, не менее, </w:t>
            </w:r>
            <w:r w:rsidRPr="00B26572">
              <w:t>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10000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1.6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>
              <w:t xml:space="preserve">Классификационное напряжение (при классификационном токе </w:t>
            </w: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vertAlign w:val="subscript"/>
              </w:rPr>
              <w:t>кл</w:t>
            </w:r>
            <w:r>
              <w:t xml:space="preserve"> = 2 мА),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9,1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1.7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Остающееся напряжение при импульсном токе 30/60 мкс с амплитудой: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/>
              <w:jc w:val="right"/>
            </w:pPr>
            <w:r>
              <w:t>2</w:t>
            </w:r>
            <w:r w:rsidRPr="00B26572">
              <w:t>5</w:t>
            </w:r>
            <w:r>
              <w:t>0</w:t>
            </w:r>
            <w:r w:rsidRPr="00B26572">
              <w:t xml:space="preserve">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17,3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57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/>
              <w:jc w:val="right"/>
            </w:pPr>
            <w:r w:rsidRPr="00B26572">
              <w:t>5</w:t>
            </w:r>
            <w:r>
              <w:t>0</w:t>
            </w:r>
            <w:r w:rsidRPr="00B26572">
              <w:t>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18,1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/>
              <w:jc w:val="right"/>
            </w:pPr>
            <w:r>
              <w:t>10</w:t>
            </w:r>
            <w:r w:rsidRPr="00B26572">
              <w:t>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19,2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1.8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Остающееся напряжение при импульсном токе 8/20 мкс с амплитудой: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 w:firstLine="3334"/>
              <w:jc w:val="right"/>
            </w:pPr>
            <w:r w:rsidRPr="00B26572">
              <w:t>5</w:t>
            </w:r>
            <w:r>
              <w:t>0</w:t>
            </w:r>
            <w:r w:rsidRPr="00B26572">
              <w:t>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21,5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 w:firstLine="3334"/>
              <w:jc w:val="right"/>
            </w:pPr>
            <w:r>
              <w:t>10</w:t>
            </w:r>
            <w:r w:rsidRPr="00B26572">
              <w:t>000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23,2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 w:firstLine="3334"/>
              <w:jc w:val="right"/>
            </w:pPr>
            <w:r>
              <w:t>2</w:t>
            </w:r>
            <w:r w:rsidRPr="00B26572">
              <w:t>0000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26,1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1.9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Остающееся напряжение при импульсном токе 1/10 мкс с амплитудой </w:t>
            </w:r>
            <w:r>
              <w:t>10000</w:t>
            </w:r>
            <w:r w:rsidRPr="00B26572">
              <w:t xml:space="preserve"> А,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23,8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1.10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Класс пропускной способности по п.4 ГОСТ Р 52725-07, не ниже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tabs>
                <w:tab w:val="left" w:pos="1780"/>
              </w:tabs>
            </w:pPr>
            <w:r w:rsidRPr="00020CEA">
              <w:rPr>
                <w:rFonts w:eastAsia="TimesNewRomanPSMT"/>
              </w:rPr>
              <w:t xml:space="preserve">Пропускная способность на прямоугольном импульсе тока 2000 мкс, </w:t>
            </w:r>
            <w:r w:rsidRPr="00020CEA">
              <w:rPr>
                <w:rFonts w:eastAsia="TimesNewRomanPSMT"/>
                <w:bCs/>
              </w:rPr>
              <w:t>А,</w:t>
            </w:r>
            <w:r>
              <w:rPr>
                <w:rFonts w:eastAsia="TimesNewRomanPSMT"/>
                <w:bCs/>
              </w:rPr>
              <w:t xml:space="preserve">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96522C" w:rsidRDefault="00E13B00" w:rsidP="00E224AA">
            <w:pPr>
              <w:jc w:val="center"/>
            </w:pPr>
            <w:r>
              <w:t>550</w:t>
            </w:r>
          </w:p>
        </w:tc>
        <w:tc>
          <w:tcPr>
            <w:tcW w:w="1984" w:type="dxa"/>
            <w:shd w:val="clear" w:color="auto" w:fill="auto"/>
          </w:tcPr>
          <w:p w:rsidR="00E13B00" w:rsidRPr="0035476A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Энергия одного импульса тока пропускной способности, отнесённая к наибольшему длительно допустимому рабочему напряжению, кДж/кВ,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96522C" w:rsidRDefault="00E13B00" w:rsidP="00E224AA">
            <w:pPr>
              <w:jc w:val="center"/>
            </w:pPr>
            <w:r>
              <w:t>3,24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1.13</w:t>
            </w:r>
          </w:p>
        </w:tc>
        <w:tc>
          <w:tcPr>
            <w:tcW w:w="5988" w:type="dxa"/>
            <w:shd w:val="clear" w:color="auto" w:fill="auto"/>
          </w:tcPr>
          <w:p w:rsidR="00E13B00" w:rsidRPr="00281F1D" w:rsidRDefault="00E13B00" w:rsidP="00E224AA">
            <w:r>
              <w:t>Способность к рассеиванию энергии расчетного прямоугольного импульса 2000 мкс, кДж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23,3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38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1.14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Допустимое повышение напряжения на нагретом  до 60ºС ОПН после его "нагружения" расчетной удельной поглощаемой энергией двух импульсов тока пропускной способности в течение времени: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/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224AA">
        <w:trPr>
          <w:trHeight w:val="203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left="3045"/>
            </w:pPr>
            <w:r w:rsidRPr="00020CEA">
              <w:rPr>
                <w:lang w:eastAsia="en-US"/>
              </w:rPr>
              <w:t>6 часов.,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8,6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224AA">
        <w:trPr>
          <w:trHeight w:val="193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left="3045"/>
            </w:pPr>
            <w:r w:rsidRPr="00020CEA">
              <w:rPr>
                <w:lang w:eastAsia="en-US"/>
              </w:rPr>
              <w:t>2 часа.,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8,7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9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firstLine="3154"/>
            </w:pPr>
            <w:r w:rsidRPr="00B26572">
              <w:t>20 мин,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9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3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firstLine="3154"/>
            </w:pPr>
            <w:r>
              <w:rPr>
                <w:lang w:eastAsia="en-US"/>
              </w:rPr>
              <w:t>20 с</w:t>
            </w:r>
            <w:r w:rsidRPr="00020CEA">
              <w:rPr>
                <w:lang w:eastAsia="en-US"/>
              </w:rPr>
              <w:t>., кВ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9,7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3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firstLine="3154"/>
            </w:pPr>
            <w:r w:rsidRPr="00B26572">
              <w:t>10 с,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9,8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7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firstLine="3154"/>
            </w:pPr>
            <w:r w:rsidRPr="00B26572">
              <w:t>1 с,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10,3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7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ind w:firstLine="3186"/>
              <w:rPr>
                <w:lang w:eastAsia="en-US"/>
              </w:rPr>
            </w:pPr>
            <w:r w:rsidRPr="00150F94">
              <w:rPr>
                <w:lang w:eastAsia="en-US"/>
              </w:rPr>
              <w:t xml:space="preserve">0,1 </w:t>
            </w:r>
            <w:r w:rsidRPr="00020CEA">
              <w:rPr>
                <w:lang w:val="en-US" w:eastAsia="en-US"/>
              </w:rPr>
              <w:t>c</w:t>
            </w:r>
            <w:r w:rsidRPr="00020CEA">
              <w:rPr>
                <w:lang w:eastAsia="en-US"/>
              </w:rPr>
              <w:t>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10,7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2. Условия эксплуатации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Климатическое исполнение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t>УХЛ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Категория размещения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t>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2.3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Степень загрязнения атмосферы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rPr>
                <w:lang w:val="en-US"/>
              </w:rPr>
              <w:t>III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2.4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shd w:val="clear" w:color="auto" w:fill="FFFFFF"/>
              <w:rPr>
                <w:lang w:eastAsia="en-US"/>
              </w:rPr>
            </w:pPr>
            <w:r w:rsidRPr="00020CEA">
              <w:rPr>
                <w:lang w:eastAsia="en-US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  <w:r>
              <w:t>+40</w:t>
            </w:r>
          </w:p>
        </w:tc>
        <w:tc>
          <w:tcPr>
            <w:tcW w:w="1984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lastRenderedPageBreak/>
              <w:t>2.5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shd w:val="clear" w:color="auto" w:fill="FFFFFF"/>
              <w:rPr>
                <w:lang w:eastAsia="en-US"/>
              </w:rPr>
            </w:pPr>
            <w:r w:rsidRPr="00020CEA">
              <w:rPr>
                <w:lang w:eastAsia="en-US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  <w:r>
              <w:t>-60</w:t>
            </w:r>
          </w:p>
        </w:tc>
        <w:tc>
          <w:tcPr>
            <w:tcW w:w="1984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2.6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Высота установки над уровнем моря, м, не более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t>1000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2.7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Вибростойкость по ГОСТ 17516 - группа условий эксплуатации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М6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2.8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Сейсмостойкость, баллов по шкале М</w:t>
            </w:r>
            <w:r w:rsidRPr="00B26572">
              <w:rPr>
                <w:lang w:val="en-US"/>
              </w:rPr>
              <w:t>S</w:t>
            </w:r>
            <w:r w:rsidRPr="00B26572">
              <w:t xml:space="preserve">К, не менее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9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2.9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Допустимая величина ветровых нагрузок, м/с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2.10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Допустимая величина гололёдно-ветровых нагрузок при гололёде с толщиной стенки льда до 20 мм, м/с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3. Требования к внешней изоляции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3.1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Длина пути утечки внешней изоляции, см/кВ,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  <w:r w:rsidRPr="00B26572">
              <w:t>2,5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4. Технические требования к конструкции, изготовлению и материалам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Установка (опорная, подвесная)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опорная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Уровень частичных разрядов, пКл, не более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4.3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Допустимая величина горизонтальной механической нагрузки от тяжения проводов, Н,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300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4.4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Материал внешней изоляции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полимер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4.5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Отсутствие внутренних полостей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4.6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Трекинг-эрозионностойкость материала покрышки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4.7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Уровень радиопомех, мкВ,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2500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4.8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Требование к старению варисторов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Не старящиеся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4.9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Коэффициент старения варисторов Кст, не более </w:t>
            </w:r>
          </w:p>
          <w:p w:rsidR="00E13B00" w:rsidRPr="00B26572" w:rsidRDefault="00E13B00" w:rsidP="00E224AA">
            <w:r w:rsidRPr="00B26572">
              <w:t>(подтвердить протоколом испытаний)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4.10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Стоимость сервисного обслуживания за срок службы, 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4.11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020CEA">
              <w:rPr>
                <w:rFonts w:eastAsia="TimesNewRomanPSMT"/>
                <w:lang w:eastAsia="en-US"/>
              </w:rPr>
              <w:t>Масса, кг,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1,4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4.12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Габаритная высота, мм,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143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5. Требования по безопасности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5.1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Соответствие требованиям безопасности ГОСТ 12.2.007.3-75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5.2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Большой ток короткого замыкания, выдерживаемый без взрывного разрушения, кА,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21E34" w:rsidRDefault="00E13B00" w:rsidP="00E224AA">
            <w:pPr>
              <w:rPr>
                <w:b/>
                <w:lang w:eastAsia="en-US"/>
              </w:rPr>
            </w:pPr>
            <w:r w:rsidRPr="00E21E34">
              <w:rPr>
                <w:b/>
                <w:lang w:eastAsia="en-US"/>
              </w:rPr>
              <w:t>6.</w:t>
            </w:r>
            <w:r>
              <w:rPr>
                <w:b/>
                <w:lang w:eastAsia="en-US"/>
              </w:rPr>
              <w:t xml:space="preserve"> </w:t>
            </w:r>
            <w:r w:rsidRPr="00E21E34">
              <w:rPr>
                <w:b/>
                <w:lang w:eastAsia="en-US"/>
              </w:rPr>
              <w:t>Требования по надежности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6.1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6.2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Срок службы,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6.3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2B1782" w:rsidRDefault="00E13B00" w:rsidP="00E224AA">
            <w:pPr>
              <w:rPr>
                <w:lang w:eastAsia="en-US"/>
              </w:rPr>
            </w:pPr>
            <w:r w:rsidRPr="00020CEA">
              <w:rPr>
                <w:rFonts w:eastAsia="Calibri"/>
                <w:lang w:eastAsia="en-US"/>
              </w:rPr>
              <w:t xml:space="preserve">Варисторы – нестареющие (исполнение), производства </w:t>
            </w:r>
            <w:r w:rsidRPr="00020CEA">
              <w:rPr>
                <w:rFonts w:eastAsia="Calibri"/>
                <w:lang w:val="en-US" w:eastAsia="en-US"/>
              </w:rPr>
              <w:t>Epcos</w:t>
            </w:r>
            <w:r>
              <w:rPr>
                <w:rFonts w:eastAsia="Calibri"/>
                <w:lang w:eastAsia="en-US"/>
              </w:rPr>
              <w:t>,</w:t>
            </w:r>
            <w:r w:rsidRPr="002B178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val="en-US" w:eastAsia="en-US"/>
              </w:rPr>
              <w:t>ABB</w:t>
            </w:r>
            <w:r>
              <w:rPr>
                <w:rFonts w:eastAsia="Calibri"/>
                <w:lang w:eastAsia="en-US"/>
              </w:rPr>
              <w:t>, GE, собственного производства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375DC" w:rsidRDefault="00E13B00" w:rsidP="00E224AA">
            <w:pPr>
              <w:ind w:left="-108"/>
              <w:jc w:val="center"/>
              <w:rPr>
                <w:sz w:val="20"/>
                <w:lang w:eastAsia="en-US"/>
              </w:rPr>
            </w:pPr>
            <w:r w:rsidRPr="00E375DC">
              <w:rPr>
                <w:sz w:val="20"/>
                <w:lang w:eastAsia="en-US"/>
              </w:rPr>
              <w:t>Да,</w:t>
            </w:r>
            <w:r w:rsidRPr="00E375DC">
              <w:rPr>
                <w:rFonts w:eastAsia="Calibri"/>
                <w:sz w:val="20"/>
                <w:lang w:eastAsia="en-US"/>
              </w:rPr>
              <w:t xml:space="preserve"> с предъявлением протокола сертифицированных испытаний на старение не менее чем 1000 часов.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7. </w:t>
            </w:r>
            <w:r w:rsidRPr="00020CEA">
              <w:rPr>
                <w:b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7.1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b/>
                <w:lang w:eastAsia="en-US"/>
              </w:rPr>
            </w:pPr>
            <w:r w:rsidRPr="00020CEA">
              <w:rPr>
                <w:lang w:eastAsia="en-US"/>
              </w:rPr>
              <w:t>Наличие положительного заключения об аттестации в ПАО «Россети» (да/нет)</w:t>
            </w:r>
          </w:p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7.2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8. </w:t>
            </w:r>
            <w:r w:rsidRPr="00020CEA">
              <w:rPr>
                <w:b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8.1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8.2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2B1782" w:rsidRDefault="00E13B00" w:rsidP="00E224AA">
            <w:pPr>
              <w:rPr>
                <w:b/>
              </w:rPr>
            </w:pPr>
            <w:r w:rsidRPr="002B1782">
              <w:rPr>
                <w:b/>
              </w:rPr>
              <w:t>9. Комплектность поставки изделия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9.1</w:t>
            </w:r>
          </w:p>
        </w:tc>
        <w:tc>
          <w:tcPr>
            <w:tcW w:w="5988" w:type="dxa"/>
            <w:shd w:val="clear" w:color="auto" w:fill="auto"/>
          </w:tcPr>
          <w:p w:rsidR="00E13B00" w:rsidRPr="00F326AD" w:rsidRDefault="00E13B00" w:rsidP="00E224AA">
            <w:r w:rsidRPr="00F326AD">
              <w:t>ОПН с линейным и заземляющим зажимами, крепежными деталями с коррозионностойким защитным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9.2</w:t>
            </w:r>
          </w:p>
        </w:tc>
        <w:tc>
          <w:tcPr>
            <w:tcW w:w="5988" w:type="dxa"/>
            <w:shd w:val="clear" w:color="auto" w:fill="auto"/>
          </w:tcPr>
          <w:p w:rsidR="00E13B00" w:rsidRPr="00F326AD" w:rsidRDefault="00E13B00" w:rsidP="00E224AA">
            <w:r w:rsidRPr="00F326AD">
              <w:t>Оборудование для диагностики ОПН (приспособление для измерения тока проводимости, изолирующее основание, датчики тока, прочее)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9.3</w:t>
            </w:r>
          </w:p>
        </w:tc>
        <w:tc>
          <w:tcPr>
            <w:tcW w:w="5988" w:type="dxa"/>
            <w:shd w:val="clear" w:color="auto" w:fill="auto"/>
          </w:tcPr>
          <w:p w:rsidR="00E13B00" w:rsidRPr="00F326AD" w:rsidRDefault="00E13B00" w:rsidP="00E224AA">
            <w:r w:rsidRPr="00F326AD">
              <w:t>Эксплуатационная документация на русском языке (количество экземпляров):</w:t>
            </w:r>
          </w:p>
          <w:p w:rsidR="00E13B00" w:rsidRPr="00F326AD" w:rsidRDefault="00E13B00" w:rsidP="00E224AA">
            <w:pPr>
              <w:numPr>
                <w:ilvl w:val="0"/>
                <w:numId w:val="23"/>
              </w:numPr>
              <w:jc w:val="both"/>
              <w:rPr>
                <w:lang w:val="en-US"/>
              </w:rPr>
            </w:pPr>
            <w:r w:rsidRPr="00F326AD">
              <w:t>руководство по эксплуатации</w:t>
            </w:r>
          </w:p>
          <w:p w:rsidR="00E13B00" w:rsidRPr="00F326AD" w:rsidRDefault="00E13B00" w:rsidP="00E224AA">
            <w:pPr>
              <w:numPr>
                <w:ilvl w:val="0"/>
                <w:numId w:val="23"/>
              </w:numPr>
              <w:jc w:val="both"/>
            </w:pPr>
            <w:r w:rsidRPr="00F326AD">
              <w:t>паспорт изделия (с указанием сведений о варисторах, использованных в ОПН)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</w:p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</w:p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3 (на партию)</w:t>
            </w:r>
          </w:p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1 (на каждый ОПН)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</w:tbl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</w:p>
    <w:p w:rsidR="00E13B00" w:rsidRDefault="00E13B00" w:rsidP="00E224AA"/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CellMar>
          <w:right w:w="11" w:type="dxa"/>
        </w:tblCellMar>
        <w:tblLook w:val="01E0" w:firstRow="1" w:lastRow="1" w:firstColumn="1" w:lastColumn="1" w:noHBand="0" w:noVBand="0"/>
      </w:tblPr>
      <w:tblGrid>
        <w:gridCol w:w="675"/>
        <w:gridCol w:w="5988"/>
        <w:gridCol w:w="1843"/>
        <w:gridCol w:w="1984"/>
      </w:tblGrid>
      <w:tr w:rsidR="00E13B00" w:rsidRPr="00B26572" w:rsidTr="00E13B00">
        <w:trPr>
          <w:trHeight w:val="327"/>
          <w:tblHeader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r w:rsidRPr="00B26572">
              <w:t>№</w:t>
            </w:r>
          </w:p>
          <w:p w:rsidR="00E13B00" w:rsidRPr="00B26572" w:rsidRDefault="00E13B00" w:rsidP="00E224AA">
            <w:r w:rsidRPr="00B26572">
              <w:t>п/п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Технические характеристики</w:t>
            </w:r>
          </w:p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(наименование параметра)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Требуемые значения</w:t>
            </w:r>
          </w:p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параметров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Предлагаемые характеристики (заполняется участником)</w:t>
            </w:r>
          </w:p>
        </w:tc>
      </w:tr>
      <w:tr w:rsidR="00E13B00" w:rsidRPr="00B26572" w:rsidTr="00E13B00">
        <w:trPr>
          <w:trHeight w:val="264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r w:rsidRPr="00B26572"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r w:rsidRPr="00B26572"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r w:rsidRPr="00020CEA">
              <w:rPr>
                <w:bCs/>
                <w:lang w:eastAsia="en-US"/>
              </w:rPr>
              <w:t>Количество, шт. (компл.)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1. Основные характеристики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Класс напряжения сети,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Номинальная частота, Гц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50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1.3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Наибольшее длительно допустимое рабочее напряжение ОПН, 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7,2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1.4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Номинальное напряжение ОПН не менее, кВ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9,0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1.5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Номинальный разрядный ток н</w:t>
            </w:r>
            <w:r>
              <w:t xml:space="preserve">а импульсе 8/20 мкс, не менее, </w:t>
            </w:r>
            <w:r w:rsidRPr="00B26572">
              <w:t>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10000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1.6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>
              <w:t xml:space="preserve">Классификационное напряжение (при классификационном токе </w:t>
            </w: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vertAlign w:val="subscript"/>
              </w:rPr>
              <w:t>кл</w:t>
            </w:r>
            <w:r>
              <w:t xml:space="preserve"> = 2 мА),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9,1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1.7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Остающееся напряжение при импульсном токе 30/60 мкс с амплитудой: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/>
              <w:jc w:val="right"/>
            </w:pPr>
            <w:r>
              <w:t>2</w:t>
            </w:r>
            <w:r w:rsidRPr="00B26572">
              <w:t>5</w:t>
            </w:r>
            <w:r>
              <w:t>0</w:t>
            </w:r>
            <w:r w:rsidRPr="00B26572">
              <w:t xml:space="preserve">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17,0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57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/>
              <w:jc w:val="right"/>
            </w:pPr>
            <w:r w:rsidRPr="00B26572">
              <w:t>5</w:t>
            </w:r>
            <w:r>
              <w:t>0</w:t>
            </w:r>
            <w:r w:rsidRPr="00B26572">
              <w:t>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17,6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/>
              <w:jc w:val="right"/>
            </w:pPr>
            <w:r>
              <w:t>10</w:t>
            </w:r>
            <w:r w:rsidRPr="00B26572">
              <w:t>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18,5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1.8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Остающееся напряжение при импульсном токе 8/20 мкс с амплитудой: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 w:firstLine="3334"/>
              <w:jc w:val="right"/>
            </w:pPr>
            <w:r w:rsidRPr="00B26572">
              <w:t>5</w:t>
            </w:r>
            <w:r>
              <w:t>0</w:t>
            </w:r>
            <w:r w:rsidRPr="00B26572">
              <w:t>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21,1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 w:firstLine="3334"/>
              <w:jc w:val="right"/>
            </w:pPr>
            <w:r>
              <w:t>10</w:t>
            </w:r>
            <w:r w:rsidRPr="00B26572">
              <w:t>000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23,0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 w:firstLine="3334"/>
              <w:jc w:val="right"/>
            </w:pPr>
            <w:r>
              <w:t>2</w:t>
            </w:r>
            <w:r w:rsidRPr="00B26572">
              <w:t>0000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25,9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lastRenderedPageBreak/>
              <w:t>1.9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Остающееся напряжение при импульсном токе 1/10 мкс с амплитудой </w:t>
            </w:r>
            <w:r>
              <w:t>10000</w:t>
            </w:r>
            <w:r w:rsidRPr="00B26572">
              <w:t xml:space="preserve"> А,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25,1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1.10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Класс пропускной способности по п.4 ГОСТ Р 52725-07, не ниже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tabs>
                <w:tab w:val="left" w:pos="1780"/>
              </w:tabs>
            </w:pPr>
            <w:r w:rsidRPr="00020CEA">
              <w:rPr>
                <w:rFonts w:eastAsia="TimesNewRomanPSMT"/>
              </w:rPr>
              <w:t xml:space="preserve">Пропускная способность на прямоугольном импульсе тока 2000 мкс, </w:t>
            </w:r>
            <w:r w:rsidRPr="00020CEA">
              <w:rPr>
                <w:rFonts w:eastAsia="TimesNewRomanPSMT"/>
                <w:bCs/>
              </w:rPr>
              <w:t>А,</w:t>
            </w:r>
            <w:r>
              <w:rPr>
                <w:rFonts w:eastAsia="TimesNewRomanPSMT"/>
                <w:bCs/>
              </w:rPr>
              <w:t xml:space="preserve">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96522C" w:rsidRDefault="00E13B00" w:rsidP="00E224AA">
            <w:pPr>
              <w:jc w:val="center"/>
            </w:pPr>
            <w:r>
              <w:t>680</w:t>
            </w:r>
          </w:p>
        </w:tc>
        <w:tc>
          <w:tcPr>
            <w:tcW w:w="1984" w:type="dxa"/>
            <w:shd w:val="clear" w:color="auto" w:fill="auto"/>
          </w:tcPr>
          <w:p w:rsidR="00E13B00" w:rsidRPr="0035476A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Энергия одного импульса тока пропускной способности, отнесённая к наибольшему длительно допустимому рабочему напряжению, кДж/кВ,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96522C" w:rsidRDefault="00E13B00" w:rsidP="00E224AA">
            <w:pPr>
              <w:jc w:val="center"/>
            </w:pPr>
            <w:r>
              <w:t>4,0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1.13</w:t>
            </w:r>
          </w:p>
        </w:tc>
        <w:tc>
          <w:tcPr>
            <w:tcW w:w="5988" w:type="dxa"/>
            <w:shd w:val="clear" w:color="auto" w:fill="auto"/>
          </w:tcPr>
          <w:p w:rsidR="00E13B00" w:rsidRPr="00281F1D" w:rsidRDefault="00E13B00" w:rsidP="00E224AA">
            <w:r>
              <w:t>Способность к рассеиванию энергии расчетного прямоугольного импульса 2000 мкс, кДж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28,8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38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1.14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Допустимое повышение напряжения на нагретом  до 60ºС ОПН после его "нагружения" расчетной удельной поглощаемой энергией двух импульсов тока пропускной способности в течение времени: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/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224AA">
        <w:trPr>
          <w:trHeight w:val="201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left="3045"/>
            </w:pPr>
            <w:r w:rsidRPr="00020CEA">
              <w:rPr>
                <w:lang w:eastAsia="en-US"/>
              </w:rPr>
              <w:t>6 часов.,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8,6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224AA">
        <w:trPr>
          <w:trHeight w:val="191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left="3045"/>
            </w:pPr>
            <w:r w:rsidRPr="00020CEA">
              <w:rPr>
                <w:lang w:eastAsia="en-US"/>
              </w:rPr>
              <w:t>2 часа.,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8,7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9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firstLine="3154"/>
            </w:pPr>
            <w:r w:rsidRPr="00B26572">
              <w:t>20 мин,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9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3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firstLine="3154"/>
            </w:pPr>
            <w:r>
              <w:rPr>
                <w:lang w:eastAsia="en-US"/>
              </w:rPr>
              <w:t>20 с</w:t>
            </w:r>
            <w:r w:rsidRPr="00020CEA">
              <w:rPr>
                <w:lang w:eastAsia="en-US"/>
              </w:rPr>
              <w:t>., кВ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9,7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3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firstLine="3154"/>
            </w:pPr>
            <w:r w:rsidRPr="00B26572">
              <w:t>10 с,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9,8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7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firstLine="3154"/>
            </w:pPr>
            <w:r w:rsidRPr="00B26572">
              <w:t>1 с,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10,3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7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ind w:firstLine="3186"/>
              <w:rPr>
                <w:lang w:eastAsia="en-US"/>
              </w:rPr>
            </w:pPr>
            <w:r w:rsidRPr="00150F94">
              <w:rPr>
                <w:lang w:eastAsia="en-US"/>
              </w:rPr>
              <w:t xml:space="preserve">0,1 </w:t>
            </w:r>
            <w:r w:rsidRPr="00020CEA">
              <w:rPr>
                <w:lang w:val="en-US" w:eastAsia="en-US"/>
              </w:rPr>
              <w:t>c</w:t>
            </w:r>
            <w:r w:rsidRPr="00020CEA">
              <w:rPr>
                <w:lang w:eastAsia="en-US"/>
              </w:rPr>
              <w:t>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10,7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2. Условия эксплуатации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Климатическое исполнение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t>УХЛ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Категория размещения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t>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2.3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Степень загрязнения атмосферы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rPr>
                <w:lang w:val="en-US"/>
              </w:rPr>
              <w:t>III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2.4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shd w:val="clear" w:color="auto" w:fill="FFFFFF"/>
              <w:rPr>
                <w:lang w:eastAsia="en-US"/>
              </w:rPr>
            </w:pPr>
            <w:r w:rsidRPr="00020CEA">
              <w:rPr>
                <w:lang w:eastAsia="en-US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  <w:r>
              <w:t>+40</w:t>
            </w:r>
          </w:p>
        </w:tc>
        <w:tc>
          <w:tcPr>
            <w:tcW w:w="1984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2.5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shd w:val="clear" w:color="auto" w:fill="FFFFFF"/>
              <w:rPr>
                <w:lang w:eastAsia="en-US"/>
              </w:rPr>
            </w:pPr>
            <w:r w:rsidRPr="00020CEA">
              <w:rPr>
                <w:lang w:eastAsia="en-US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  <w:r>
              <w:t>-60</w:t>
            </w:r>
          </w:p>
        </w:tc>
        <w:tc>
          <w:tcPr>
            <w:tcW w:w="1984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2.6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Высота установки над уровнем моря, м, не более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t>1000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2.7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Вибростойкость по ГОСТ 17516 - группа условий эксплуатации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М6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2.8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Сейсмостойкость, баллов по шкале М</w:t>
            </w:r>
            <w:r w:rsidRPr="00B26572">
              <w:rPr>
                <w:lang w:val="en-US"/>
              </w:rPr>
              <w:t>S</w:t>
            </w:r>
            <w:r w:rsidRPr="00B26572">
              <w:t xml:space="preserve">К, не менее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9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2.9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Допустимая величина ветровых нагрузок, м/с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2.10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Допустимая величина гололёдно-ветровых нагрузок при гололёде с толщиной стенки льда до 20 мм, м/с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3. Требования к внешней изоляции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3.1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Длина пути утечки внешней изоляции, см/кВ,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  <w:r w:rsidRPr="00B26572">
              <w:t>2,5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4. Технические требования к конструкции, изготовлению и материалам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Установка (опорная, подвесная)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опорная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Уровень частичных разрядов, пКл, не более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4.3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Допустимая величина горизонтальной механической нагрузки от тяжения проводов, Н,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300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4.4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Материал внешней изоляции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полимер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4.5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Отсутствие внутренних полостей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4.6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Трекинг-эрозионностойкость материала покрышки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4.7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Уровень радиопомех, мкВ,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2500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lastRenderedPageBreak/>
              <w:t>4.8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Требование к старению варисторов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Не старящиеся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4.9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Коэффициент старения варисторов Кст, не более </w:t>
            </w:r>
          </w:p>
          <w:p w:rsidR="00E13B00" w:rsidRPr="00B26572" w:rsidRDefault="00E13B00" w:rsidP="00E224AA">
            <w:r w:rsidRPr="00B26572">
              <w:t>(подтвердить протоколом испытаний)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4.10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Стоимость сервисного обслуживания за срок службы, 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4.11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020CEA">
              <w:rPr>
                <w:rFonts w:eastAsia="TimesNewRomanPSMT"/>
                <w:lang w:eastAsia="en-US"/>
              </w:rPr>
              <w:t>Масса, кг,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1,4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4.12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Габаритная высота, мм,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143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5. Требования по безопасности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5.1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Соответствие требованиям безопасности ГОСТ 12.2.007.3-75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5.2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Большой ток короткого замыкания, выдерживаемый без взрывного разрушения, кА,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21E34" w:rsidRDefault="00E13B00" w:rsidP="00E224AA">
            <w:pPr>
              <w:rPr>
                <w:b/>
                <w:lang w:eastAsia="en-US"/>
              </w:rPr>
            </w:pPr>
            <w:r w:rsidRPr="00E21E34">
              <w:rPr>
                <w:b/>
                <w:lang w:eastAsia="en-US"/>
              </w:rPr>
              <w:t>6.</w:t>
            </w:r>
            <w:r>
              <w:rPr>
                <w:b/>
                <w:lang w:eastAsia="en-US"/>
              </w:rPr>
              <w:t xml:space="preserve"> </w:t>
            </w:r>
            <w:r w:rsidRPr="00E21E34">
              <w:rPr>
                <w:b/>
                <w:lang w:eastAsia="en-US"/>
              </w:rPr>
              <w:t>Требования по надежности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6.1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6.2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Срок службы,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6.3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rFonts w:eastAsia="Calibri"/>
                <w:lang w:eastAsia="en-US"/>
              </w:rPr>
              <w:t xml:space="preserve">Варисторы – нестареющие (исполнение), производства </w:t>
            </w:r>
            <w:r w:rsidRPr="00020CEA">
              <w:rPr>
                <w:rFonts w:eastAsia="Calibri"/>
                <w:lang w:val="en-US" w:eastAsia="en-US"/>
              </w:rPr>
              <w:t>Epcos</w:t>
            </w:r>
            <w:r>
              <w:rPr>
                <w:rFonts w:eastAsia="Calibri"/>
                <w:lang w:eastAsia="en-US"/>
              </w:rPr>
              <w:t>,</w:t>
            </w:r>
            <w:r w:rsidRPr="002B178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val="en-US" w:eastAsia="en-US"/>
              </w:rPr>
              <w:t>ABB</w:t>
            </w:r>
            <w:r>
              <w:rPr>
                <w:rFonts w:eastAsia="Calibri"/>
                <w:lang w:eastAsia="en-US"/>
              </w:rPr>
              <w:t>, GE, собственного производства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375DC" w:rsidRDefault="00E13B00" w:rsidP="00E224AA">
            <w:pPr>
              <w:ind w:left="-108"/>
              <w:jc w:val="center"/>
              <w:rPr>
                <w:sz w:val="20"/>
                <w:lang w:eastAsia="en-US"/>
              </w:rPr>
            </w:pPr>
            <w:r w:rsidRPr="00E375DC">
              <w:rPr>
                <w:sz w:val="20"/>
                <w:lang w:eastAsia="en-US"/>
              </w:rPr>
              <w:t>Да,</w:t>
            </w:r>
            <w:r w:rsidRPr="00E375DC">
              <w:rPr>
                <w:rFonts w:eastAsia="Calibri"/>
                <w:sz w:val="20"/>
                <w:lang w:eastAsia="en-US"/>
              </w:rPr>
              <w:t xml:space="preserve"> с предъявлением протокола сертифицированных испытаний на старение не менее чем 1000 часов.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7. </w:t>
            </w:r>
            <w:r w:rsidRPr="00020CEA">
              <w:rPr>
                <w:b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7.1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b/>
                <w:lang w:eastAsia="en-US"/>
              </w:rPr>
            </w:pPr>
            <w:r w:rsidRPr="00020CEA">
              <w:rPr>
                <w:lang w:eastAsia="en-US"/>
              </w:rPr>
              <w:t>Наличие положительного заключения об аттестации в ПАО «Россети» (да/нет)</w:t>
            </w:r>
          </w:p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7.2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8. </w:t>
            </w:r>
            <w:r w:rsidRPr="00020CEA">
              <w:rPr>
                <w:b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8.1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8.2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2B1782" w:rsidRDefault="00E13B00" w:rsidP="00E224AA">
            <w:pPr>
              <w:rPr>
                <w:b/>
              </w:rPr>
            </w:pPr>
            <w:r w:rsidRPr="002B1782">
              <w:rPr>
                <w:b/>
              </w:rPr>
              <w:t>9. Комплектность поставки изделия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9.1</w:t>
            </w:r>
          </w:p>
        </w:tc>
        <w:tc>
          <w:tcPr>
            <w:tcW w:w="5988" w:type="dxa"/>
            <w:shd w:val="clear" w:color="auto" w:fill="auto"/>
          </w:tcPr>
          <w:p w:rsidR="00E13B00" w:rsidRPr="00F326AD" w:rsidRDefault="00E13B00" w:rsidP="00E224AA">
            <w:r w:rsidRPr="00F326AD">
              <w:t>ОПН с линейным и заземляющим зажимами, крепежными деталями с коррозионностойким защитным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9.2</w:t>
            </w:r>
          </w:p>
        </w:tc>
        <w:tc>
          <w:tcPr>
            <w:tcW w:w="5988" w:type="dxa"/>
            <w:shd w:val="clear" w:color="auto" w:fill="auto"/>
          </w:tcPr>
          <w:p w:rsidR="00E13B00" w:rsidRPr="00F326AD" w:rsidRDefault="00E13B00" w:rsidP="00E224AA">
            <w:r w:rsidRPr="00F326AD">
              <w:t>Оборудование для диагностики ОПН (приспособление для измерения тока проводимости, изолирующее основание, датчики тока, прочее)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9.3</w:t>
            </w:r>
          </w:p>
        </w:tc>
        <w:tc>
          <w:tcPr>
            <w:tcW w:w="5988" w:type="dxa"/>
            <w:shd w:val="clear" w:color="auto" w:fill="auto"/>
          </w:tcPr>
          <w:p w:rsidR="00E13B00" w:rsidRPr="00F326AD" w:rsidRDefault="00E13B00" w:rsidP="00E224AA">
            <w:r w:rsidRPr="00F326AD">
              <w:t>Эксплуатационная документация на русском языке (количество экземпляров):</w:t>
            </w:r>
          </w:p>
          <w:p w:rsidR="00E13B00" w:rsidRPr="00F326AD" w:rsidRDefault="00E13B00" w:rsidP="00E224AA">
            <w:pPr>
              <w:numPr>
                <w:ilvl w:val="0"/>
                <w:numId w:val="23"/>
              </w:numPr>
              <w:jc w:val="both"/>
              <w:rPr>
                <w:lang w:val="en-US"/>
              </w:rPr>
            </w:pPr>
            <w:r w:rsidRPr="00F326AD">
              <w:t>руководство по эксплуатации</w:t>
            </w:r>
          </w:p>
          <w:p w:rsidR="00E13B00" w:rsidRPr="00F326AD" w:rsidRDefault="00E13B00" w:rsidP="00E224AA">
            <w:pPr>
              <w:numPr>
                <w:ilvl w:val="0"/>
                <w:numId w:val="23"/>
              </w:numPr>
              <w:jc w:val="both"/>
            </w:pPr>
            <w:r w:rsidRPr="00F326AD">
              <w:t>паспорт изделия (с указанием сведений о варисторах, использованных в ОПН)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</w:p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</w:p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3 (на партию)</w:t>
            </w:r>
          </w:p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1 (на каждый ОПН)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</w:tbl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11" w:type="dxa"/>
        </w:tblCellMar>
        <w:tblLook w:val="01E0" w:firstRow="1" w:lastRow="1" w:firstColumn="1" w:lastColumn="1" w:noHBand="0" w:noVBand="0"/>
      </w:tblPr>
      <w:tblGrid>
        <w:gridCol w:w="675"/>
        <w:gridCol w:w="5988"/>
        <w:gridCol w:w="1843"/>
        <w:gridCol w:w="1984"/>
      </w:tblGrid>
      <w:tr w:rsidR="00E13B00" w:rsidRPr="00B26572" w:rsidTr="00E13B00">
        <w:trPr>
          <w:trHeight w:val="327"/>
          <w:tblHeader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r w:rsidRPr="00B26572">
              <w:lastRenderedPageBreak/>
              <w:t>№</w:t>
            </w:r>
          </w:p>
          <w:p w:rsidR="00E13B00" w:rsidRPr="00B26572" w:rsidRDefault="00E13B00" w:rsidP="00E224AA">
            <w:r w:rsidRPr="00B26572">
              <w:t>п/п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Технические характеристики</w:t>
            </w:r>
          </w:p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(наименование параметра)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Требуемые значения</w:t>
            </w:r>
          </w:p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параметров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Предлагаемые характеристики (заполняется участником)</w:t>
            </w:r>
          </w:p>
        </w:tc>
      </w:tr>
      <w:tr w:rsidR="00E13B00" w:rsidRPr="00B26572" w:rsidTr="00E13B00">
        <w:trPr>
          <w:trHeight w:val="264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r w:rsidRPr="00B26572"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r w:rsidRPr="00B26572"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r w:rsidRPr="00020CEA">
              <w:rPr>
                <w:bCs/>
                <w:lang w:eastAsia="en-US"/>
              </w:rPr>
              <w:t>Количество, шт. (компл.)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1. Основные характеристики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Класс напряжения сети,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Номинальная частота, Гц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50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1.3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Наибольшее длительно допустимое рабочее напряжение ОПН, 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7,6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1.4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Номинальное напряжение ОПН не менее, кВ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9,5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1.5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Номинальный разрядный ток н</w:t>
            </w:r>
            <w:r>
              <w:t xml:space="preserve">а импульсе 8/20 мкс, не менее, </w:t>
            </w:r>
            <w:r w:rsidRPr="00B26572">
              <w:t>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10000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1.6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>
              <w:t xml:space="preserve">Классификационное напряжение (при классификационном токе </w:t>
            </w: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vertAlign w:val="subscript"/>
              </w:rPr>
              <w:t>кл</w:t>
            </w:r>
            <w:r>
              <w:t xml:space="preserve"> = 2 мА),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9,6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1.7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Остающееся напряжение при импульсном токе 30/60 мкс с амплитудой: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/>
              <w:jc w:val="right"/>
            </w:pPr>
            <w:r>
              <w:t>2</w:t>
            </w:r>
            <w:r w:rsidRPr="00B26572">
              <w:t>5</w:t>
            </w:r>
            <w:r>
              <w:t>0</w:t>
            </w:r>
            <w:r w:rsidRPr="00B26572">
              <w:t xml:space="preserve">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18,0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57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/>
              <w:jc w:val="right"/>
            </w:pPr>
            <w:r w:rsidRPr="00B26572">
              <w:t>5</w:t>
            </w:r>
            <w:r>
              <w:t>0</w:t>
            </w:r>
            <w:r w:rsidRPr="00B26572">
              <w:t>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18,6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/>
              <w:jc w:val="right"/>
            </w:pPr>
            <w:r>
              <w:t>10</w:t>
            </w:r>
            <w:r w:rsidRPr="00B26572">
              <w:t>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19,6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1.8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Остающееся напряжение при импульсном токе 8/20 мкс с амплитудой: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 w:firstLine="3334"/>
              <w:jc w:val="right"/>
            </w:pPr>
            <w:r w:rsidRPr="00B26572">
              <w:t>5</w:t>
            </w:r>
            <w:r>
              <w:t>0</w:t>
            </w:r>
            <w:r w:rsidRPr="00B26572">
              <w:t>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22,2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 w:firstLine="3334"/>
              <w:jc w:val="right"/>
            </w:pPr>
            <w:r>
              <w:t>10</w:t>
            </w:r>
            <w:r w:rsidRPr="00B26572">
              <w:t>000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24,3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 w:firstLine="3334"/>
              <w:jc w:val="right"/>
            </w:pPr>
            <w:r>
              <w:t>2</w:t>
            </w:r>
            <w:r w:rsidRPr="00B26572">
              <w:t>0000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27,3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1.9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Остающееся напряжение при импульсном токе 1/10 мкс с амплитудой </w:t>
            </w:r>
            <w:r>
              <w:t>10000</w:t>
            </w:r>
            <w:r w:rsidRPr="00B26572">
              <w:t xml:space="preserve"> А,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26,5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1.10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Класс пропускной способности по п.4 ГОСТ Р 52725-07, не ниже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tabs>
                <w:tab w:val="left" w:pos="1780"/>
              </w:tabs>
            </w:pPr>
            <w:r w:rsidRPr="00020CEA">
              <w:rPr>
                <w:rFonts w:eastAsia="TimesNewRomanPSMT"/>
              </w:rPr>
              <w:t xml:space="preserve">Пропускная способность на прямоугольном импульсе тока 2000 мкс, </w:t>
            </w:r>
            <w:r w:rsidRPr="00020CEA">
              <w:rPr>
                <w:rFonts w:eastAsia="TimesNewRomanPSMT"/>
                <w:bCs/>
              </w:rPr>
              <w:t>А,</w:t>
            </w:r>
            <w:r>
              <w:rPr>
                <w:rFonts w:eastAsia="TimesNewRomanPSMT"/>
                <w:bCs/>
              </w:rPr>
              <w:t xml:space="preserve">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96522C" w:rsidRDefault="00E13B00" w:rsidP="00E224AA">
            <w:pPr>
              <w:jc w:val="center"/>
            </w:pPr>
            <w:r>
              <w:t>680</w:t>
            </w:r>
          </w:p>
        </w:tc>
        <w:tc>
          <w:tcPr>
            <w:tcW w:w="1984" w:type="dxa"/>
            <w:shd w:val="clear" w:color="auto" w:fill="auto"/>
          </w:tcPr>
          <w:p w:rsidR="00E13B00" w:rsidRPr="0035476A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Энергия одного импульса тока пропускной способности, отнесённая к наибольшему длительно допустимому рабочему напряжению, кДж/кВ,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96522C" w:rsidRDefault="00E13B00" w:rsidP="00E224AA">
            <w:pPr>
              <w:jc w:val="center"/>
            </w:pPr>
            <w:r>
              <w:t>4,0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1.13</w:t>
            </w:r>
          </w:p>
        </w:tc>
        <w:tc>
          <w:tcPr>
            <w:tcW w:w="5988" w:type="dxa"/>
            <w:shd w:val="clear" w:color="auto" w:fill="auto"/>
          </w:tcPr>
          <w:p w:rsidR="00E13B00" w:rsidRPr="00281F1D" w:rsidRDefault="00E13B00" w:rsidP="00E224AA">
            <w:r>
              <w:t>Способность к рассеиванию энергии расчетного прямоугольного импульса 2000 мкс, кДж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30,4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38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1.14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Допустимое повышение напряжения на нагретом  до 60ºС ОПН после его "нагружения" расчетной удельной поглощаемой энергией двух импульсов тока пропускной способности в течение времени: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/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375DC">
        <w:trPr>
          <w:trHeight w:val="32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left="3045"/>
            </w:pPr>
            <w:r w:rsidRPr="00020CEA">
              <w:rPr>
                <w:lang w:eastAsia="en-US"/>
              </w:rPr>
              <w:t>6 часов.,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9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375DC">
        <w:trPr>
          <w:trHeight w:val="273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left="3045"/>
            </w:pPr>
            <w:r w:rsidRPr="00020CEA">
              <w:rPr>
                <w:lang w:eastAsia="en-US"/>
              </w:rPr>
              <w:t>2 часа.,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9,2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9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firstLine="3154"/>
            </w:pPr>
            <w:r w:rsidRPr="00B26572">
              <w:t>20 мин,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9,5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3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firstLine="3154"/>
            </w:pPr>
            <w:r>
              <w:rPr>
                <w:lang w:eastAsia="en-US"/>
              </w:rPr>
              <w:t>20 с</w:t>
            </w:r>
            <w:r w:rsidRPr="00020CEA">
              <w:rPr>
                <w:lang w:eastAsia="en-US"/>
              </w:rPr>
              <w:t>., кВ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10,3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3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firstLine="3154"/>
            </w:pPr>
            <w:r w:rsidRPr="00B26572">
              <w:t>10 с,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10,4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7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firstLine="3154"/>
            </w:pPr>
            <w:r w:rsidRPr="00B26572">
              <w:t>1 с,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10,8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7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ind w:firstLine="3186"/>
              <w:rPr>
                <w:lang w:eastAsia="en-US"/>
              </w:rPr>
            </w:pPr>
            <w:r w:rsidRPr="00150F94">
              <w:rPr>
                <w:lang w:eastAsia="en-US"/>
              </w:rPr>
              <w:t xml:space="preserve">0,1 </w:t>
            </w:r>
            <w:r w:rsidRPr="00020CEA">
              <w:rPr>
                <w:lang w:val="en-US" w:eastAsia="en-US"/>
              </w:rPr>
              <w:t>c</w:t>
            </w:r>
            <w:r w:rsidRPr="00020CEA">
              <w:rPr>
                <w:lang w:eastAsia="en-US"/>
              </w:rPr>
              <w:t>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11,2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2. Условия эксплуатации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Климатическое исполнение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t>УХЛ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Категория размещения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t>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2.3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Степень загрязнения атмосферы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rPr>
                <w:lang w:val="en-US"/>
              </w:rPr>
              <w:t>III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lastRenderedPageBreak/>
              <w:t>2.4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shd w:val="clear" w:color="auto" w:fill="FFFFFF"/>
              <w:rPr>
                <w:lang w:eastAsia="en-US"/>
              </w:rPr>
            </w:pPr>
            <w:r w:rsidRPr="00020CEA">
              <w:rPr>
                <w:lang w:eastAsia="en-US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  <w:r>
              <w:t>+40</w:t>
            </w:r>
          </w:p>
        </w:tc>
        <w:tc>
          <w:tcPr>
            <w:tcW w:w="1984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2.5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shd w:val="clear" w:color="auto" w:fill="FFFFFF"/>
              <w:rPr>
                <w:lang w:eastAsia="en-US"/>
              </w:rPr>
            </w:pPr>
            <w:r w:rsidRPr="00020CEA">
              <w:rPr>
                <w:lang w:eastAsia="en-US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  <w:r>
              <w:t>-60</w:t>
            </w:r>
          </w:p>
        </w:tc>
        <w:tc>
          <w:tcPr>
            <w:tcW w:w="1984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2.6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Высота установки над уровнем моря, м, не более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t>1000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2.7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Вибростойкость по ГОСТ 17516 - группа условий эксплуатации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М6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2.8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Сейсмостойкость, баллов по шкале М</w:t>
            </w:r>
            <w:r w:rsidRPr="00B26572">
              <w:rPr>
                <w:lang w:val="en-US"/>
              </w:rPr>
              <w:t>S</w:t>
            </w:r>
            <w:r w:rsidRPr="00B26572">
              <w:t xml:space="preserve">К, не менее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9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2.9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Допустимая величина ветровых нагрузок, м/с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2.10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Допустимая величина гололёдно-ветровых нагрузок при гололёде с толщиной стенки льда до 20 мм, м/с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3. Требования к внешней изоляции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3.1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Длина пути утечки внешней изоляции, см/кВ,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  <w:r w:rsidRPr="00B26572">
              <w:t>2,5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4. Технические требования к конструкции, изготовлению и материалам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Установка (опорная, подвесная)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опорная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Уровень частичных разрядов, пКл, не более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4.3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Допустимая величина горизонтальной механической нагрузки от тяжения проводов, Н,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300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4.4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Материал внешней изоляции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полимер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4.5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Отсутствие внутренних полостей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4.6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Трекинг-эрозионностойкость материала покрышки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4.7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Уровень радиопомех, мкВ,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2500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4.8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Требование к старению варисторов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Не старящиеся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4.9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Коэффициент старения варисторов Кст, не более </w:t>
            </w:r>
          </w:p>
          <w:p w:rsidR="00E13B00" w:rsidRPr="00B26572" w:rsidRDefault="00E13B00" w:rsidP="00E224AA">
            <w:r w:rsidRPr="00B26572">
              <w:t>(подтвердить протоколом испытаний)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4.10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Стоимость сервисного обслуживания за срок службы, 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4.11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020CEA">
              <w:rPr>
                <w:rFonts w:eastAsia="TimesNewRomanPSMT"/>
                <w:lang w:eastAsia="en-US"/>
              </w:rPr>
              <w:t>Масса, кг,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1,4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4.12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Габаритная высота, мм,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143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5. Требования по безопасности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5.1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Соответствие требованиям безопасности ГОСТ 12.2.007.3-75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5.2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Большой ток короткого замыкания, выдерживаемый без взрывного разрушения, кА,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21E34" w:rsidRDefault="00E13B00" w:rsidP="00E224AA">
            <w:pPr>
              <w:rPr>
                <w:b/>
                <w:lang w:eastAsia="en-US"/>
              </w:rPr>
            </w:pPr>
            <w:r w:rsidRPr="00E21E34">
              <w:rPr>
                <w:b/>
                <w:lang w:eastAsia="en-US"/>
              </w:rPr>
              <w:t>6.</w:t>
            </w:r>
            <w:r>
              <w:rPr>
                <w:b/>
                <w:lang w:eastAsia="en-US"/>
              </w:rPr>
              <w:t xml:space="preserve"> </w:t>
            </w:r>
            <w:r w:rsidRPr="00E21E34">
              <w:rPr>
                <w:b/>
                <w:lang w:eastAsia="en-US"/>
              </w:rPr>
              <w:t>Требования по надежности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6.1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6.2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Срок службы,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6.3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rFonts w:eastAsia="Calibri"/>
                <w:lang w:eastAsia="en-US"/>
              </w:rPr>
              <w:t xml:space="preserve">Варисторы – нестареющие (исполнение), производства </w:t>
            </w:r>
            <w:r w:rsidRPr="00020CEA">
              <w:rPr>
                <w:rFonts w:eastAsia="Calibri"/>
                <w:lang w:val="en-US" w:eastAsia="en-US"/>
              </w:rPr>
              <w:t>Epcos</w:t>
            </w:r>
            <w:r>
              <w:rPr>
                <w:rFonts w:eastAsia="Calibri"/>
                <w:lang w:eastAsia="en-US"/>
              </w:rPr>
              <w:t>,</w:t>
            </w:r>
            <w:r w:rsidRPr="002B178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val="en-US" w:eastAsia="en-US"/>
              </w:rPr>
              <w:t>ABB</w:t>
            </w:r>
            <w:r>
              <w:rPr>
                <w:rFonts w:eastAsia="Calibri"/>
                <w:lang w:eastAsia="en-US"/>
              </w:rPr>
              <w:t>, GE, собственного производства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375DC" w:rsidRDefault="00E13B00" w:rsidP="00E224AA">
            <w:pPr>
              <w:ind w:left="-108"/>
              <w:jc w:val="center"/>
              <w:rPr>
                <w:sz w:val="20"/>
                <w:lang w:eastAsia="en-US"/>
              </w:rPr>
            </w:pPr>
            <w:r w:rsidRPr="00E375DC">
              <w:rPr>
                <w:sz w:val="20"/>
                <w:lang w:eastAsia="en-US"/>
              </w:rPr>
              <w:t>Да,</w:t>
            </w:r>
            <w:r w:rsidRPr="00E375DC">
              <w:rPr>
                <w:rFonts w:eastAsia="Calibri"/>
                <w:sz w:val="20"/>
                <w:lang w:eastAsia="en-US"/>
              </w:rPr>
              <w:t xml:space="preserve"> с предъявлением протокола сертифицированных испытаний на старение не менее чем 1000 часов.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7. </w:t>
            </w:r>
            <w:r w:rsidRPr="00020CEA">
              <w:rPr>
                <w:b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7.1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b/>
                <w:lang w:eastAsia="en-US"/>
              </w:rPr>
            </w:pPr>
            <w:r w:rsidRPr="00020CEA">
              <w:rPr>
                <w:lang w:eastAsia="en-US"/>
              </w:rPr>
              <w:t>Наличие положительного заключения об аттестации в ПАО «Россети» (да/нет)</w:t>
            </w:r>
          </w:p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7.2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 xml:space="preserve">Наличие российских сертификатов безопасности </w:t>
            </w:r>
            <w:r w:rsidRPr="00020CEA">
              <w:rPr>
                <w:lang w:eastAsia="en-US"/>
              </w:rPr>
              <w:lastRenderedPageBreak/>
              <w:t>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lastRenderedPageBreak/>
              <w:t xml:space="preserve">Да, указать </w:t>
            </w:r>
            <w:r w:rsidRPr="00020CEA">
              <w:rPr>
                <w:lang w:eastAsia="en-US"/>
              </w:rPr>
              <w:lastRenderedPageBreak/>
              <w:t>номер и дату документов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8. </w:t>
            </w:r>
            <w:r w:rsidRPr="00020CEA">
              <w:rPr>
                <w:b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8.1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8.2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2B1782" w:rsidRDefault="00E13B00" w:rsidP="00E224AA">
            <w:pPr>
              <w:rPr>
                <w:b/>
              </w:rPr>
            </w:pPr>
            <w:r w:rsidRPr="002B1782">
              <w:rPr>
                <w:b/>
              </w:rPr>
              <w:t>9. Комплектность поставки изделия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9.1</w:t>
            </w:r>
          </w:p>
        </w:tc>
        <w:tc>
          <w:tcPr>
            <w:tcW w:w="5988" w:type="dxa"/>
            <w:shd w:val="clear" w:color="auto" w:fill="auto"/>
          </w:tcPr>
          <w:p w:rsidR="00E13B00" w:rsidRPr="00F326AD" w:rsidRDefault="00E13B00" w:rsidP="00E224AA">
            <w:r w:rsidRPr="00F326AD">
              <w:t>ОПН с линейным и заземляющим зажимами, крепежными деталями с коррозионностойким защитным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9.2</w:t>
            </w:r>
          </w:p>
        </w:tc>
        <w:tc>
          <w:tcPr>
            <w:tcW w:w="5988" w:type="dxa"/>
            <w:shd w:val="clear" w:color="auto" w:fill="auto"/>
          </w:tcPr>
          <w:p w:rsidR="00E13B00" w:rsidRPr="00F326AD" w:rsidRDefault="00E13B00" w:rsidP="00E224AA">
            <w:r w:rsidRPr="00F326AD">
              <w:t>Оборудование для диагностики ОПН (приспособление для измерения тока проводимости, изолирующее основание, датчики тока, прочее)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9.3</w:t>
            </w:r>
          </w:p>
        </w:tc>
        <w:tc>
          <w:tcPr>
            <w:tcW w:w="5988" w:type="dxa"/>
            <w:shd w:val="clear" w:color="auto" w:fill="auto"/>
          </w:tcPr>
          <w:p w:rsidR="00E13B00" w:rsidRPr="00F326AD" w:rsidRDefault="00E13B00" w:rsidP="00E224AA">
            <w:r w:rsidRPr="00F326AD">
              <w:t>Эксплуатационная документация на русском языке (количество экземпляров):</w:t>
            </w:r>
          </w:p>
          <w:p w:rsidR="00E13B00" w:rsidRPr="00F326AD" w:rsidRDefault="00E13B00" w:rsidP="00E224AA">
            <w:pPr>
              <w:numPr>
                <w:ilvl w:val="0"/>
                <w:numId w:val="23"/>
              </w:numPr>
              <w:jc w:val="both"/>
              <w:rPr>
                <w:lang w:val="en-US"/>
              </w:rPr>
            </w:pPr>
            <w:r w:rsidRPr="00F326AD">
              <w:t>руководство по эксплуатации</w:t>
            </w:r>
          </w:p>
          <w:p w:rsidR="00E13B00" w:rsidRPr="00F326AD" w:rsidRDefault="00E13B00" w:rsidP="00E224AA">
            <w:pPr>
              <w:numPr>
                <w:ilvl w:val="0"/>
                <w:numId w:val="23"/>
              </w:numPr>
              <w:jc w:val="both"/>
            </w:pPr>
            <w:r w:rsidRPr="00F326AD">
              <w:t>паспорт изделия (с указанием сведений о варисторах, использованных в ОПН)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</w:p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</w:p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3 (на партию)</w:t>
            </w:r>
          </w:p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1 (на каждый ОПН)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</w:tbl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</w:p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  <w:r>
        <w:rPr>
          <w:szCs w:val="28"/>
        </w:rPr>
        <w:t xml:space="preserve">3.8.5. </w:t>
      </w:r>
      <w:r w:rsidRPr="00E13B00">
        <w:rPr>
          <w:szCs w:val="28"/>
        </w:rPr>
        <w:t>Технические характеристики ОПН-10 кВ должны соответствовать требованиям, приведённым в таблице</w:t>
      </w:r>
      <w:r>
        <w:rPr>
          <w:szCs w:val="28"/>
        </w:rPr>
        <w:t>: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CellMar>
          <w:right w:w="11" w:type="dxa"/>
        </w:tblCellMar>
        <w:tblLook w:val="01E0" w:firstRow="1" w:lastRow="1" w:firstColumn="1" w:lastColumn="1" w:noHBand="0" w:noVBand="0"/>
      </w:tblPr>
      <w:tblGrid>
        <w:gridCol w:w="675"/>
        <w:gridCol w:w="5988"/>
        <w:gridCol w:w="1843"/>
        <w:gridCol w:w="1984"/>
      </w:tblGrid>
      <w:tr w:rsidR="00E13B00" w:rsidRPr="00B26572" w:rsidTr="00E13B00">
        <w:trPr>
          <w:trHeight w:val="327"/>
          <w:tblHeader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r w:rsidRPr="00B26572">
              <w:t>№</w:t>
            </w:r>
          </w:p>
          <w:p w:rsidR="00E13B00" w:rsidRPr="00B26572" w:rsidRDefault="00E13B00" w:rsidP="00E224AA">
            <w:r w:rsidRPr="00B26572">
              <w:t>п/п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Технические характеристики</w:t>
            </w:r>
          </w:p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(наименование параметра)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Требуемые значения</w:t>
            </w:r>
          </w:p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параметров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Предлагаемые характеристики (заполняется участником)</w:t>
            </w:r>
          </w:p>
        </w:tc>
      </w:tr>
      <w:tr w:rsidR="00E13B00" w:rsidRPr="00B26572" w:rsidTr="00E13B00">
        <w:trPr>
          <w:trHeight w:val="264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r w:rsidRPr="00B26572"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r w:rsidRPr="00B26572"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B26572" w:rsidRDefault="00E13B00" w:rsidP="00E224AA">
            <w:r w:rsidRPr="00020CEA">
              <w:rPr>
                <w:bCs/>
                <w:lang w:eastAsia="en-US"/>
              </w:rPr>
              <w:t>Количество, шт. (компл.)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1. Основные характеристики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Класс напряжения сети,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Номинальная частота, Гц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50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1.3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Наибольшее длительно допустимое рабочее напряжение ОПН, 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12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1.4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Номинальное напряжение ОПН не менее, кВ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1.5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Номинальный разрядный ток н</w:t>
            </w:r>
            <w:r>
              <w:t xml:space="preserve">а импульсе 8/20 мкс, не менее, </w:t>
            </w:r>
            <w:r w:rsidRPr="00B26572">
              <w:t>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10000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1.6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>
              <w:t xml:space="preserve">Классификационное напряжение (при классификационном токе </w:t>
            </w: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vertAlign w:val="subscript"/>
              </w:rPr>
              <w:t>кл</w:t>
            </w:r>
            <w:r>
              <w:t xml:space="preserve"> = 2 мА),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15,1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1.7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Остающееся напряжение при импульсном токе 30/60 мкс с амплитудой: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/>
              <w:jc w:val="right"/>
            </w:pPr>
            <w:r>
              <w:t>2</w:t>
            </w:r>
            <w:r w:rsidRPr="00B26572">
              <w:t>5</w:t>
            </w:r>
            <w:r>
              <w:t>0</w:t>
            </w:r>
            <w:r w:rsidRPr="00B26572">
              <w:t xml:space="preserve">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28,6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57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/>
              <w:jc w:val="right"/>
            </w:pPr>
            <w:r w:rsidRPr="00B26572">
              <w:t>5</w:t>
            </w:r>
            <w:r>
              <w:t>0</w:t>
            </w:r>
            <w:r w:rsidRPr="00B26572">
              <w:t>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29,9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/>
              <w:jc w:val="right"/>
            </w:pPr>
            <w:r>
              <w:t>10</w:t>
            </w:r>
            <w:r w:rsidRPr="00B26572">
              <w:t>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31,8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1.8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Остающееся напряжение при импульсном токе 8/20 мкс с амплитудой: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 w:firstLine="3334"/>
              <w:jc w:val="right"/>
            </w:pPr>
            <w:r w:rsidRPr="00B26572">
              <w:t>5</w:t>
            </w:r>
            <w:r>
              <w:t>0</w:t>
            </w:r>
            <w:r w:rsidRPr="00B26572">
              <w:t>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35,6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 w:firstLine="3334"/>
              <w:jc w:val="right"/>
            </w:pPr>
            <w:r>
              <w:t>10</w:t>
            </w:r>
            <w:r w:rsidRPr="00B26572">
              <w:t>000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38,5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right="202" w:firstLine="3334"/>
              <w:jc w:val="right"/>
            </w:pPr>
            <w:r>
              <w:t>2</w:t>
            </w:r>
            <w:r w:rsidRPr="00B26572">
              <w:t>0000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43,3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1.9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Остающееся напряжение при импульсном токе 1/10 мкс с амплитудой </w:t>
            </w:r>
            <w:r>
              <w:t>10000</w:t>
            </w:r>
            <w:r w:rsidRPr="00B26572">
              <w:t xml:space="preserve"> А,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39,5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1.10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Класс пропускной способности по п.4 ГОСТ Р 52725-07, не ниже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tabs>
                <w:tab w:val="left" w:pos="1780"/>
              </w:tabs>
            </w:pPr>
            <w:r w:rsidRPr="00020CEA">
              <w:rPr>
                <w:rFonts w:eastAsia="TimesNewRomanPSMT"/>
              </w:rPr>
              <w:t xml:space="preserve">Пропускная способность на прямоугольном импульсе тока 2000 мкс, </w:t>
            </w:r>
            <w:r w:rsidRPr="00020CEA">
              <w:rPr>
                <w:rFonts w:eastAsia="TimesNewRomanPSMT"/>
                <w:bCs/>
              </w:rPr>
              <w:t>А,</w:t>
            </w:r>
            <w:r>
              <w:rPr>
                <w:rFonts w:eastAsia="TimesNewRomanPSMT"/>
                <w:bCs/>
              </w:rPr>
              <w:t xml:space="preserve">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96522C" w:rsidRDefault="00E13B00" w:rsidP="00E224AA">
            <w:pPr>
              <w:jc w:val="center"/>
            </w:pPr>
            <w:r>
              <w:t>550</w:t>
            </w:r>
          </w:p>
        </w:tc>
        <w:tc>
          <w:tcPr>
            <w:tcW w:w="1984" w:type="dxa"/>
            <w:shd w:val="clear" w:color="auto" w:fill="auto"/>
          </w:tcPr>
          <w:p w:rsidR="00E13B00" w:rsidRPr="0035476A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Энергия одного импульса тока пропускной способности, отнесённая к наибольшему длительно допустимому рабочему напряжению, кДж/кВ,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96522C" w:rsidRDefault="00E13B00" w:rsidP="00E224AA">
            <w:pPr>
              <w:jc w:val="center"/>
            </w:pPr>
            <w:r>
              <w:t>3,24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1.13</w:t>
            </w:r>
          </w:p>
        </w:tc>
        <w:tc>
          <w:tcPr>
            <w:tcW w:w="5988" w:type="dxa"/>
            <w:shd w:val="clear" w:color="auto" w:fill="auto"/>
          </w:tcPr>
          <w:p w:rsidR="00E13B00" w:rsidRPr="00281F1D" w:rsidRDefault="00E13B00" w:rsidP="00E224AA">
            <w:r>
              <w:t>Способность к рассеиванию энергии расчетного прямоугольного импульса 2000 мкс, кДж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38,9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38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1.14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Допустимое повышение напряжения на нагретом  до 60ºС ОПН после его "нагружения" расчетной удельной поглощаемой энергией двух импульсов тока пропускной способности в течение времени: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/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375DC">
        <w:trPr>
          <w:trHeight w:val="201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left="3045"/>
            </w:pPr>
            <w:r w:rsidRPr="00020CEA">
              <w:rPr>
                <w:lang w:eastAsia="en-US"/>
              </w:rPr>
              <w:t>6 часов.,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14,2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375DC">
        <w:trPr>
          <w:trHeight w:val="20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left="3045"/>
            </w:pPr>
            <w:r w:rsidRPr="00020CEA">
              <w:rPr>
                <w:lang w:eastAsia="en-US"/>
              </w:rPr>
              <w:t>2 часа.,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14,6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9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left="3045"/>
            </w:pPr>
            <w:r w:rsidRPr="00B26572">
              <w:t>20 мин,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15,12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3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left="3045"/>
            </w:pPr>
            <w:r>
              <w:rPr>
                <w:lang w:eastAsia="en-US"/>
              </w:rPr>
              <w:t>20 с</w:t>
            </w:r>
            <w:r w:rsidRPr="00020CEA">
              <w:rPr>
                <w:lang w:eastAsia="en-US"/>
              </w:rPr>
              <w:t>., кВ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16,3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3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left="3045"/>
            </w:pPr>
            <w:r w:rsidRPr="00B26572">
              <w:t>10 с,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16,44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7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pPr>
              <w:ind w:firstLine="3154"/>
            </w:pPr>
            <w:r w:rsidRPr="00B26572">
              <w:t>1 с,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17,16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7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ind w:firstLine="3186"/>
              <w:rPr>
                <w:lang w:eastAsia="en-US"/>
              </w:rPr>
            </w:pPr>
            <w:r w:rsidRPr="00150F94">
              <w:rPr>
                <w:lang w:eastAsia="en-US"/>
              </w:rPr>
              <w:t xml:space="preserve">0,1 </w:t>
            </w:r>
            <w:r w:rsidRPr="00020CEA">
              <w:rPr>
                <w:lang w:val="en-US" w:eastAsia="en-US"/>
              </w:rPr>
              <w:t>c</w:t>
            </w:r>
            <w:r w:rsidRPr="00020CEA">
              <w:rPr>
                <w:lang w:eastAsia="en-US"/>
              </w:rPr>
              <w:t>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>
              <w:t>17,76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2. Условия эксплуатации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Климатическое исполнение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t>УХЛ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Категория размещения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t>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2.3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Степень загрязнения атмосферы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rPr>
                <w:lang w:val="en-US"/>
              </w:rPr>
              <w:t>III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2.4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shd w:val="clear" w:color="auto" w:fill="FFFFFF"/>
              <w:rPr>
                <w:lang w:eastAsia="en-US"/>
              </w:rPr>
            </w:pPr>
            <w:r w:rsidRPr="00020CEA">
              <w:rPr>
                <w:lang w:eastAsia="en-US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  <w:r>
              <w:t>+40</w:t>
            </w:r>
          </w:p>
        </w:tc>
        <w:tc>
          <w:tcPr>
            <w:tcW w:w="1984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2.5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shd w:val="clear" w:color="auto" w:fill="FFFFFF"/>
              <w:rPr>
                <w:lang w:eastAsia="en-US"/>
              </w:rPr>
            </w:pPr>
            <w:r w:rsidRPr="00020CEA">
              <w:rPr>
                <w:lang w:eastAsia="en-US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  <w:r>
              <w:t>-60</w:t>
            </w:r>
          </w:p>
        </w:tc>
        <w:tc>
          <w:tcPr>
            <w:tcW w:w="1984" w:type="dxa"/>
            <w:shd w:val="clear" w:color="auto" w:fill="auto"/>
          </w:tcPr>
          <w:p w:rsidR="00E13B00" w:rsidRPr="005A0CA5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2.6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Высота установки над уровнем моря, м, не более</w:t>
            </w:r>
          </w:p>
        </w:tc>
        <w:tc>
          <w:tcPr>
            <w:tcW w:w="1843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  <w:r w:rsidRPr="00B26572">
              <w:t>1000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2.7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Вибростойкость по ГОСТ 17516 - группа условий эксплуатации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М6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2.8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Сейсмостойкость, баллов по шкале М</w:t>
            </w:r>
            <w:r w:rsidRPr="00B26572">
              <w:rPr>
                <w:lang w:val="en-US"/>
              </w:rPr>
              <w:t>S</w:t>
            </w:r>
            <w:r w:rsidRPr="00B26572">
              <w:t xml:space="preserve">К, не менее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9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2.9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Допустимая величина ветровых нагрузок, м/с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2.10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Допустимая величина гололёдно-ветровых нагрузок при гололёде с толщиной стенки льда до 20 мм, м/с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3. Требования к внешней изоляции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3.1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Длина пути утечки внешней изоляции, см/кВ,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lang w:val="en-US"/>
              </w:rPr>
            </w:pPr>
            <w:r w:rsidRPr="00B26572">
              <w:t>2,5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  <w:r w:rsidRPr="00B26572">
              <w:rPr>
                <w:b/>
              </w:rPr>
              <w:t>4. Технические требования к конструкции, изготовлению и материалам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Установка (опорная, подвесная)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опорная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Уровень частичных разрядов, пКл, не более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4.3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Допустимая величина горизонтальной механической нагрузки от тяжения проводов, Н,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300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4.4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Материал внешней изоляции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полимер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lastRenderedPageBreak/>
              <w:t>4.5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Отсутствие внутренних полостей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4.6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Трекинг-эрозионностойкость материала покрышки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4.7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Уровень радиопомех, мкВ,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2500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4.8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Требование к старению варисторов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Не старящиеся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4.9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 xml:space="preserve">Коэффициент старения варисторов Кст, не более </w:t>
            </w:r>
          </w:p>
          <w:p w:rsidR="00E13B00" w:rsidRPr="00B26572" w:rsidRDefault="00E13B00" w:rsidP="00E224AA">
            <w:r w:rsidRPr="00B26572">
              <w:t>(подтвердить протоколом испытаний)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1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4.10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Стоимость сервисного обслуживания за срок службы, 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4.11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020CEA">
              <w:rPr>
                <w:rFonts w:eastAsia="TimesNewRomanPSMT"/>
                <w:lang w:eastAsia="en-US"/>
              </w:rPr>
              <w:t>Масса, кг,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2,0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4.12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Габаритная высота, мм,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193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B26572" w:rsidRDefault="00E13B00" w:rsidP="00E224AA">
            <w:pPr>
              <w:rPr>
                <w:b/>
              </w:rPr>
            </w:pPr>
            <w:r w:rsidRPr="00B26572">
              <w:rPr>
                <w:b/>
              </w:rPr>
              <w:t>5. Требования по безопасности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rPr>
                <w:b/>
              </w:rPr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5.1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Соответствие требованиям безопасности ГОСТ 12.2.007.3-75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5.2</w:t>
            </w:r>
          </w:p>
        </w:tc>
        <w:tc>
          <w:tcPr>
            <w:tcW w:w="5988" w:type="dxa"/>
            <w:shd w:val="clear" w:color="auto" w:fill="auto"/>
          </w:tcPr>
          <w:p w:rsidR="00E13B00" w:rsidRPr="00B26572" w:rsidRDefault="00E13B00" w:rsidP="00E224AA">
            <w:r w:rsidRPr="00B26572">
              <w:t>Большой ток короткого замыкания, выдерживаемый без взрывного разрушения, кА,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 w:rsidRPr="00B26572">
              <w:t>40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21E34" w:rsidRDefault="00E13B00" w:rsidP="00E224AA">
            <w:pPr>
              <w:rPr>
                <w:b/>
                <w:lang w:eastAsia="en-US"/>
              </w:rPr>
            </w:pPr>
            <w:r w:rsidRPr="00E21E34">
              <w:rPr>
                <w:b/>
                <w:lang w:eastAsia="en-US"/>
              </w:rPr>
              <w:t>6.</w:t>
            </w:r>
            <w:r>
              <w:rPr>
                <w:b/>
                <w:lang w:eastAsia="en-US"/>
              </w:rPr>
              <w:t xml:space="preserve"> </w:t>
            </w:r>
            <w:r w:rsidRPr="00E21E34">
              <w:rPr>
                <w:b/>
                <w:lang w:eastAsia="en-US"/>
              </w:rPr>
              <w:t>Требования по надежности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6.1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6.2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Срок службы,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6.3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rFonts w:eastAsia="Calibri"/>
                <w:lang w:eastAsia="en-US"/>
              </w:rPr>
              <w:t xml:space="preserve">Варисторы – нестареющие (исполнение), производства </w:t>
            </w:r>
            <w:r w:rsidRPr="00020CEA">
              <w:rPr>
                <w:rFonts w:eastAsia="Calibri"/>
                <w:lang w:val="en-US" w:eastAsia="en-US"/>
              </w:rPr>
              <w:t>Epcos</w:t>
            </w:r>
            <w:r>
              <w:rPr>
                <w:rFonts w:eastAsia="Calibri"/>
                <w:lang w:eastAsia="en-US"/>
              </w:rPr>
              <w:t>,</w:t>
            </w:r>
            <w:r w:rsidRPr="002B178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val="en-US" w:eastAsia="en-US"/>
              </w:rPr>
              <w:t>ABB</w:t>
            </w:r>
            <w:r>
              <w:rPr>
                <w:rFonts w:eastAsia="Calibri"/>
                <w:lang w:eastAsia="en-US"/>
              </w:rPr>
              <w:t>, GE, собственного производства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375DC" w:rsidRDefault="00E13B00" w:rsidP="00E224AA">
            <w:pPr>
              <w:ind w:left="-108"/>
              <w:jc w:val="center"/>
              <w:rPr>
                <w:sz w:val="20"/>
                <w:lang w:eastAsia="en-US"/>
              </w:rPr>
            </w:pPr>
            <w:r w:rsidRPr="00E375DC">
              <w:rPr>
                <w:sz w:val="20"/>
                <w:lang w:eastAsia="en-US"/>
              </w:rPr>
              <w:t>Да,</w:t>
            </w:r>
            <w:r w:rsidRPr="00E375DC">
              <w:rPr>
                <w:rFonts w:eastAsia="Calibri"/>
                <w:sz w:val="20"/>
                <w:lang w:eastAsia="en-US"/>
              </w:rPr>
              <w:t xml:space="preserve"> с предъявлением протокола сертифицированных испытаний на старение не менее чем 1000 часов.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7. </w:t>
            </w:r>
            <w:r w:rsidRPr="00020CEA">
              <w:rPr>
                <w:b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7.1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b/>
                <w:lang w:eastAsia="en-US"/>
              </w:rPr>
            </w:pPr>
            <w:r w:rsidRPr="00020CEA">
              <w:rPr>
                <w:lang w:eastAsia="en-US"/>
              </w:rPr>
              <w:t>Наличие положительного заключения об аттестации в ПАО «Россети» (да/нет)</w:t>
            </w:r>
          </w:p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7.2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020CEA" w:rsidRDefault="00E13B00" w:rsidP="00E224A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8. </w:t>
            </w:r>
            <w:r w:rsidRPr="00020CEA">
              <w:rPr>
                <w:b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8.1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B26572" w:rsidRDefault="00E13B00" w:rsidP="00E224AA">
            <w:pPr>
              <w:jc w:val="center"/>
            </w:pPr>
            <w:r>
              <w:t>8.2</w:t>
            </w:r>
          </w:p>
        </w:tc>
        <w:tc>
          <w:tcPr>
            <w:tcW w:w="5988" w:type="dxa"/>
            <w:shd w:val="clear" w:color="auto" w:fill="auto"/>
          </w:tcPr>
          <w:p w:rsidR="00E13B00" w:rsidRPr="00020CEA" w:rsidRDefault="00E13B00" w:rsidP="00E224AA">
            <w:pPr>
              <w:rPr>
                <w:lang w:eastAsia="en-US"/>
              </w:rPr>
            </w:pPr>
            <w:r w:rsidRPr="00020CEA">
              <w:rPr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020CEA" w:rsidRDefault="00E13B00" w:rsidP="00E224AA">
            <w:pPr>
              <w:jc w:val="center"/>
              <w:rPr>
                <w:lang w:eastAsia="en-US"/>
              </w:rPr>
            </w:pPr>
            <w:r w:rsidRPr="00020CEA">
              <w:rPr>
                <w:lang w:eastAsia="en-U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2B1782" w:rsidRDefault="00E13B00" w:rsidP="00E224AA">
            <w:pPr>
              <w:rPr>
                <w:b/>
              </w:rPr>
            </w:pPr>
            <w:r w:rsidRPr="002B1782">
              <w:rPr>
                <w:b/>
              </w:rPr>
              <w:t>9. Комплектность поставки изделия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9.1</w:t>
            </w:r>
          </w:p>
        </w:tc>
        <w:tc>
          <w:tcPr>
            <w:tcW w:w="5988" w:type="dxa"/>
            <w:shd w:val="clear" w:color="auto" w:fill="auto"/>
          </w:tcPr>
          <w:p w:rsidR="00E13B00" w:rsidRPr="00F326AD" w:rsidRDefault="00E13B00" w:rsidP="00E224AA">
            <w:r w:rsidRPr="00F326AD">
              <w:t>ОПН с линейным и заземляющим зажимами, крепежными деталями с коррозионностойким защитным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9.2</w:t>
            </w:r>
          </w:p>
        </w:tc>
        <w:tc>
          <w:tcPr>
            <w:tcW w:w="5988" w:type="dxa"/>
            <w:shd w:val="clear" w:color="auto" w:fill="auto"/>
          </w:tcPr>
          <w:p w:rsidR="00E13B00" w:rsidRPr="00F326AD" w:rsidRDefault="00E13B00" w:rsidP="00E224AA">
            <w:r w:rsidRPr="00F326AD">
              <w:t>Оборудование для диагностики ОПН (приспособление для измерения тока проводимости, изолирующее основание, датчики тока, прочее)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Default="00E13B00" w:rsidP="00E224AA">
            <w:pPr>
              <w:jc w:val="center"/>
            </w:pPr>
            <w:r>
              <w:t>9.3</w:t>
            </w:r>
          </w:p>
        </w:tc>
        <w:tc>
          <w:tcPr>
            <w:tcW w:w="5988" w:type="dxa"/>
            <w:shd w:val="clear" w:color="auto" w:fill="auto"/>
          </w:tcPr>
          <w:p w:rsidR="00E13B00" w:rsidRPr="00F326AD" w:rsidRDefault="00E13B00" w:rsidP="00E224AA">
            <w:r w:rsidRPr="00F326AD">
              <w:t>Эксплуатационная документация на русском языке (количество экземпляров):</w:t>
            </w:r>
          </w:p>
          <w:p w:rsidR="00E13B00" w:rsidRPr="00F326AD" w:rsidRDefault="00E13B00" w:rsidP="00E224AA">
            <w:pPr>
              <w:numPr>
                <w:ilvl w:val="0"/>
                <w:numId w:val="23"/>
              </w:numPr>
              <w:jc w:val="both"/>
              <w:rPr>
                <w:lang w:val="en-US"/>
              </w:rPr>
            </w:pPr>
            <w:r w:rsidRPr="00F326AD">
              <w:t>руководство по эксплуатации</w:t>
            </w:r>
          </w:p>
          <w:p w:rsidR="00E13B00" w:rsidRPr="00F326AD" w:rsidRDefault="00E13B00" w:rsidP="00E224AA">
            <w:pPr>
              <w:numPr>
                <w:ilvl w:val="0"/>
                <w:numId w:val="23"/>
              </w:numPr>
              <w:jc w:val="both"/>
            </w:pPr>
            <w:r w:rsidRPr="00F326AD">
              <w:lastRenderedPageBreak/>
              <w:t>паспорт изделия (с указанием сведений о варисторах, использованных в ОПН)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</w:p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</w:p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t>3 (на партию)</w:t>
            </w:r>
          </w:p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F326AD">
              <w:rPr>
                <w:rFonts w:eastAsia="Arial Unicode MS"/>
              </w:rPr>
              <w:lastRenderedPageBreak/>
              <w:t>1 (на каждый ОПН)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</w:tbl>
    <w:p w:rsidR="00E13B00" w:rsidRDefault="00E13B00" w:rsidP="00E224AA"/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11" w:type="dxa"/>
        </w:tblCellMar>
        <w:tblLook w:val="01E0" w:firstRow="1" w:lastRow="1" w:firstColumn="1" w:lastColumn="1" w:noHBand="0" w:noVBand="0"/>
      </w:tblPr>
      <w:tblGrid>
        <w:gridCol w:w="675"/>
        <w:gridCol w:w="5988"/>
        <w:gridCol w:w="1843"/>
        <w:gridCol w:w="1984"/>
      </w:tblGrid>
      <w:tr w:rsidR="00E13B00" w:rsidRPr="00E13B00" w:rsidTr="00E13B00">
        <w:trPr>
          <w:trHeight w:val="327"/>
          <w:tblHeader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r w:rsidRPr="00E13B00">
              <w:t>№</w:t>
            </w:r>
          </w:p>
          <w:p w:rsidR="00E13B00" w:rsidRPr="00E13B00" w:rsidRDefault="00E13B00" w:rsidP="00E224AA">
            <w:r w:rsidRPr="00E13B00">
              <w:t>п/п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Технические характеристики</w:t>
            </w:r>
          </w:p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(наименование параметра)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Требуемые значения</w:t>
            </w:r>
          </w:p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параметров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Предлагаемые характеристики (заполняется участником)</w:t>
            </w:r>
          </w:p>
        </w:tc>
      </w:tr>
      <w:tr w:rsidR="00E13B00" w:rsidRPr="00E13B00" w:rsidTr="00E13B00">
        <w:trPr>
          <w:trHeight w:val="264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r w:rsidRPr="00E13B00"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r w:rsidRPr="00E13B00"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*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r w:rsidRPr="00E13B00">
              <w:rPr>
                <w:bCs/>
                <w:lang w:eastAsia="en-US"/>
              </w:rPr>
              <w:t>Количество, шт. (компл.)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</w:tcPr>
          <w:p w:rsidR="00E13B00" w:rsidRPr="00E13B00" w:rsidRDefault="00E13B00" w:rsidP="00E224AA">
            <w:pPr>
              <w:rPr>
                <w:b/>
              </w:rPr>
            </w:pPr>
            <w:r w:rsidRPr="00E13B00">
              <w:rPr>
                <w:b/>
              </w:rPr>
              <w:t>1. Основные характеристики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rPr>
                <w:b/>
              </w:rPr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1.1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Класс напряжения сети, кВ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10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1.2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Номинальная частота, Гц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50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1.3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Наибольшее длительно допустимое рабочее напряжение ОПН, 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12,7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1.4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Номинальное напряжение ОПН не менее, кВ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15,9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1.5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Номинальный разрядный ток на импульсе 8/20 мкс, не менее, 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10000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1.6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 xml:space="preserve">Классификационное напряжение (при классификационном токе </w:t>
            </w:r>
            <w:r w:rsidRPr="00E13B00">
              <w:rPr>
                <w:b/>
                <w:i/>
                <w:lang w:val="en-US"/>
              </w:rPr>
              <w:t>I</w:t>
            </w:r>
            <w:r w:rsidRPr="00E13B00">
              <w:rPr>
                <w:b/>
                <w:vertAlign w:val="subscript"/>
              </w:rPr>
              <w:t>кл</w:t>
            </w:r>
            <w:r w:rsidRPr="00E13B00">
              <w:t xml:space="preserve"> = 2 мА),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16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1.7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Остающееся напряжение при импульсном токе 30/60 мкс с амплитудой: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ind w:right="202"/>
              <w:jc w:val="right"/>
            </w:pPr>
            <w:r w:rsidRPr="00E13B00">
              <w:t>250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30,0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57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ind w:right="202"/>
              <w:jc w:val="right"/>
            </w:pPr>
            <w:r w:rsidRPr="00E13B00">
              <w:t>500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31,0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ind w:right="202"/>
              <w:jc w:val="right"/>
            </w:pPr>
            <w:r w:rsidRPr="00E13B00">
              <w:t>1000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32,7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1.8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Остающееся напряжение при импульсном токе 8/20 мкс с амплитудой: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ind w:right="202" w:firstLine="3334"/>
              <w:jc w:val="right"/>
            </w:pPr>
            <w:r w:rsidRPr="00E13B00">
              <w:t>5000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37,1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ind w:right="202" w:firstLine="3334"/>
              <w:jc w:val="right"/>
            </w:pPr>
            <w:r w:rsidRPr="00E13B00">
              <w:t>10000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40,6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ind w:right="202" w:firstLine="3334"/>
              <w:jc w:val="right"/>
            </w:pPr>
            <w:r w:rsidRPr="00E13B00">
              <w:t>20000 А, не более, кВ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45,6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1.9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Остающееся напряжение при импульсном токе 1/10 мкс с амплитудой 10000 А,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44,3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1.10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Класс пропускной способности по п.4 ГОСТ Р 52725-07, не ниже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lang w:val="en-US"/>
              </w:rPr>
            </w:pPr>
            <w:r w:rsidRPr="00E13B00">
              <w:rPr>
                <w:lang w:val="en-US"/>
              </w:rPr>
              <w:t>II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lang w:val="en-US"/>
              </w:rPr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1.11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tabs>
                <w:tab w:val="left" w:pos="1780"/>
              </w:tabs>
            </w:pPr>
            <w:r w:rsidRPr="00E13B00">
              <w:rPr>
                <w:rFonts w:eastAsia="TimesNewRomanPSMT"/>
              </w:rPr>
              <w:t xml:space="preserve">Пропускная способность на прямоугольном импульсе тока 2000 мкс, </w:t>
            </w:r>
            <w:r w:rsidRPr="00E13B00">
              <w:rPr>
                <w:rFonts w:eastAsia="TimesNewRomanPSMT"/>
                <w:bCs/>
              </w:rPr>
              <w:t>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550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1.12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Энергия одного импульса тока пропускной способности, отнесённая к наибольшему длительно допустимому рабочему напряжению, кДж/кВ,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4,0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1.13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Способность к рассеиванию энергии расчетного прямоугольного импульса 2000 мкс, кДж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41,1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38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1.14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Допустимое повышение напряжения на нагретом  до 60ºС ОПН после его "нагружения" расчетной удельной поглощаемой энергией двух импульсов тока пропускной способности в течение времени: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/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38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ind w:left="3045"/>
            </w:pPr>
            <w:r w:rsidRPr="00E13B00">
              <w:rPr>
                <w:lang w:eastAsia="en-US"/>
              </w:rPr>
              <w:t>6 часов.,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15,11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38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ind w:left="3045"/>
            </w:pPr>
            <w:r w:rsidRPr="00E13B00">
              <w:rPr>
                <w:lang w:eastAsia="en-US"/>
              </w:rPr>
              <w:t>2 часа., кВ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15,49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9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ind w:firstLine="3154"/>
            </w:pPr>
            <w:r w:rsidRPr="00E13B00">
              <w:t>20 мин,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16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3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ind w:firstLine="3154"/>
            </w:pPr>
            <w:r w:rsidRPr="00E13B00">
              <w:rPr>
                <w:lang w:eastAsia="en-US"/>
              </w:rPr>
              <w:t>20 с., кВ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17,27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35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ind w:firstLine="3154"/>
            </w:pPr>
            <w:r w:rsidRPr="00E13B00">
              <w:t>10 с,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17,4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72"/>
        </w:trPr>
        <w:tc>
          <w:tcPr>
            <w:tcW w:w="675" w:type="dxa"/>
            <w:vMerge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ind w:firstLine="3154"/>
            </w:pPr>
            <w:r w:rsidRPr="00E13B00">
              <w:t>1 с,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18,16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7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pPr>
              <w:ind w:firstLine="3186"/>
              <w:rPr>
                <w:lang w:eastAsia="en-US"/>
              </w:rPr>
            </w:pPr>
            <w:r w:rsidRPr="00E13B00">
              <w:rPr>
                <w:lang w:eastAsia="en-US"/>
              </w:rPr>
              <w:t xml:space="preserve">0,1 </w:t>
            </w:r>
            <w:r w:rsidRPr="00E13B00">
              <w:rPr>
                <w:lang w:val="en-US" w:eastAsia="en-US"/>
              </w:rPr>
              <w:t>c</w:t>
            </w:r>
            <w:r w:rsidRPr="00E13B00">
              <w:rPr>
                <w:lang w:eastAsia="en-US"/>
              </w:rPr>
              <w:t>, кВ, не менее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18,8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E13B00" w:rsidRDefault="00E13B00" w:rsidP="00E224AA">
            <w:pPr>
              <w:rPr>
                <w:b/>
              </w:rPr>
            </w:pPr>
            <w:r w:rsidRPr="00E13B00">
              <w:rPr>
                <w:b/>
              </w:rPr>
              <w:t>2. Условия эксплуатации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rPr>
                <w:b/>
              </w:rPr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2.1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Климатическое исполнение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УХЛ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2.2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Категория размещения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1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2.3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Степень загрязнения атмосферы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rPr>
                <w:lang w:val="en-US"/>
              </w:rPr>
              <w:t>III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lang w:val="en-US"/>
              </w:rPr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2.4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pPr>
              <w:shd w:val="clear" w:color="auto" w:fill="FFFFFF"/>
              <w:rPr>
                <w:lang w:eastAsia="en-US"/>
              </w:rPr>
            </w:pPr>
            <w:r w:rsidRPr="00E13B00">
              <w:rPr>
                <w:lang w:eastAsia="en-US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+40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2.5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pPr>
              <w:shd w:val="clear" w:color="auto" w:fill="FFFFFF"/>
              <w:rPr>
                <w:lang w:eastAsia="en-US"/>
              </w:rPr>
            </w:pPr>
            <w:r w:rsidRPr="00E13B00">
              <w:rPr>
                <w:lang w:eastAsia="en-US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-60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2.6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Высота установки над уровнем моря, м, не более</w:t>
            </w:r>
          </w:p>
        </w:tc>
        <w:tc>
          <w:tcPr>
            <w:tcW w:w="1843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  <w:r w:rsidRPr="00E13B00">
              <w:t>1000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2.7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 xml:space="preserve">Вибростойкость по ГОСТ 17516 - группа условий эксплуатации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М6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2.8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Сейсмостойкость, баллов по шкале М</w:t>
            </w:r>
            <w:r w:rsidRPr="00E13B00">
              <w:rPr>
                <w:lang w:val="en-US"/>
              </w:rPr>
              <w:t>S</w:t>
            </w:r>
            <w:r w:rsidRPr="00E13B00">
              <w:t xml:space="preserve">К, не менее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9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2.9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Допустимая величина ветровых нагрузок, м/с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2.10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Допустимая величина гололёдно-ветровых нагрузок при гололёде с толщиной стенки льда до 20 мм, м/с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15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E13B00" w:rsidRDefault="00E13B00" w:rsidP="00E224AA">
            <w:pPr>
              <w:rPr>
                <w:b/>
              </w:rPr>
            </w:pPr>
            <w:r w:rsidRPr="00E13B00">
              <w:rPr>
                <w:b/>
              </w:rPr>
              <w:t>3. Требования к внешней изоляции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rPr>
                <w:b/>
              </w:rPr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3.1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Длина пути утечки внешней изоляции, см/кВ,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lang w:val="en-US"/>
              </w:rPr>
            </w:pPr>
            <w:r w:rsidRPr="00E13B00">
              <w:t>2,5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  <w:r w:rsidRPr="00E13B00">
              <w:rPr>
                <w:b/>
              </w:rPr>
              <w:t>4. Технические требования к конструкции, изготовлению и материалам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4.1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Установка (опорная, подвесная)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опорная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4.2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 xml:space="preserve">Уровень частичных разрядов, пКл, не более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4.3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Допустимая величина горизонтальной механической нагрузки от тяжения проводов, Н,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300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4.4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Материал внешней изоляции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полимер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4.5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Отсутствие внутренних полостей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4.6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Трекинг-эрозионностойкость материала покрышки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4.7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Уровень радиопомех, мкВ,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2500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4.8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Требование к старению варисторов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Не старящиеся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4.9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 xml:space="preserve">Коэффициент старения варисторов Кст, не более </w:t>
            </w:r>
          </w:p>
          <w:p w:rsidR="00E13B00" w:rsidRPr="00E13B00" w:rsidRDefault="00E13B00" w:rsidP="00E224AA">
            <w:r w:rsidRPr="00E13B00">
              <w:t>(подтвердить протоколом испытаний)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4.10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Стоимость сервисного обслуживания за срок службы, 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4.11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rPr>
                <w:rFonts w:eastAsia="TimesNewRomanPSMT"/>
                <w:lang w:eastAsia="en-US"/>
              </w:rPr>
              <w:t>Масса, кг,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2,0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4.12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rPr>
                <w:rFonts w:eastAsia="TimesNewRomanPSMT"/>
                <w:lang w:eastAsia="en-US"/>
              </w:rPr>
            </w:pPr>
            <w:r w:rsidRPr="00E13B00">
              <w:rPr>
                <w:rFonts w:eastAsia="TimesNewRomanPSMT"/>
                <w:lang w:eastAsia="en-US"/>
              </w:rPr>
              <w:t>Габаритная высота, мм,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193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</w:rPr>
            </w:pPr>
          </w:p>
        </w:tc>
        <w:tc>
          <w:tcPr>
            <w:tcW w:w="7831" w:type="dxa"/>
            <w:gridSpan w:val="2"/>
            <w:shd w:val="clear" w:color="auto" w:fill="auto"/>
            <w:vAlign w:val="center"/>
          </w:tcPr>
          <w:p w:rsidR="00E13B00" w:rsidRPr="00E13B00" w:rsidRDefault="00E13B00" w:rsidP="00E224AA">
            <w:pPr>
              <w:rPr>
                <w:b/>
              </w:rPr>
            </w:pPr>
            <w:r w:rsidRPr="00E13B00">
              <w:rPr>
                <w:b/>
              </w:rPr>
              <w:t>5. Требования по безопасности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rPr>
                <w:b/>
              </w:rPr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5.1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Соответствие требованиям безопасности ГОСТ 12.2.007.3-75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5.2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Большой ток короткого замыкания, выдерживаемый без взрывного разрушения, кА,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40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pPr>
              <w:rPr>
                <w:b/>
                <w:lang w:eastAsia="en-US"/>
              </w:rPr>
            </w:pPr>
            <w:r w:rsidRPr="00E13B00">
              <w:rPr>
                <w:b/>
                <w:lang w:eastAsia="en-US"/>
              </w:rPr>
              <w:t>6. Требования по надежности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6.1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pPr>
              <w:rPr>
                <w:lang w:eastAsia="en-US"/>
              </w:rPr>
            </w:pPr>
            <w:r w:rsidRPr="00E13B00">
              <w:rPr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lang w:eastAsia="en-US"/>
              </w:rPr>
            </w:pPr>
            <w:r w:rsidRPr="00E13B00">
              <w:rPr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6.2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pPr>
              <w:rPr>
                <w:lang w:eastAsia="en-US"/>
              </w:rPr>
            </w:pPr>
            <w:r w:rsidRPr="00E13B00">
              <w:rPr>
                <w:lang w:eastAsia="en-US"/>
              </w:rPr>
              <w:t>Срок службы,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lang w:eastAsia="en-US"/>
              </w:rPr>
            </w:pPr>
            <w:r w:rsidRPr="00E13B00">
              <w:rPr>
                <w:lang w:eastAsia="en-US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bookmarkStart w:id="0" w:name="_GoBack" w:colFirst="2" w:colLast="2"/>
            <w:r w:rsidRPr="00E13B00">
              <w:t>6.3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pPr>
              <w:rPr>
                <w:lang w:eastAsia="en-US"/>
              </w:rPr>
            </w:pPr>
            <w:r w:rsidRPr="00E13B00">
              <w:rPr>
                <w:rFonts w:eastAsia="Calibri"/>
                <w:lang w:eastAsia="en-US"/>
              </w:rPr>
              <w:t xml:space="preserve">Варисторы – нестареющие (исполнение), производства </w:t>
            </w:r>
            <w:r w:rsidRPr="00E13B00">
              <w:rPr>
                <w:rFonts w:eastAsia="Calibri"/>
                <w:lang w:val="en-US" w:eastAsia="en-US"/>
              </w:rPr>
              <w:t>Epcos</w:t>
            </w:r>
            <w:r w:rsidRPr="00E13B00">
              <w:rPr>
                <w:rFonts w:eastAsia="Calibri"/>
                <w:lang w:eastAsia="en-US"/>
              </w:rPr>
              <w:t xml:space="preserve">, </w:t>
            </w:r>
            <w:r w:rsidRPr="00E13B00">
              <w:rPr>
                <w:rFonts w:eastAsia="Calibri"/>
                <w:lang w:val="en-US" w:eastAsia="en-US"/>
              </w:rPr>
              <w:t>ABB</w:t>
            </w:r>
            <w:r w:rsidRPr="00E13B00">
              <w:rPr>
                <w:rFonts w:eastAsia="Calibri"/>
                <w:lang w:eastAsia="en-US"/>
              </w:rPr>
              <w:t>, GE, собственного производства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375DC" w:rsidRDefault="00E13B00" w:rsidP="00E224AA">
            <w:pPr>
              <w:ind w:left="-108"/>
              <w:jc w:val="center"/>
              <w:rPr>
                <w:sz w:val="20"/>
                <w:lang w:eastAsia="en-US"/>
              </w:rPr>
            </w:pPr>
            <w:r w:rsidRPr="00E375DC">
              <w:rPr>
                <w:sz w:val="20"/>
                <w:lang w:eastAsia="en-US"/>
              </w:rPr>
              <w:t>Да,</w:t>
            </w:r>
            <w:r w:rsidRPr="00E375DC">
              <w:rPr>
                <w:rFonts w:eastAsia="Calibri"/>
                <w:sz w:val="20"/>
                <w:lang w:eastAsia="en-US"/>
              </w:rPr>
              <w:t xml:space="preserve"> с предъявлением протокола </w:t>
            </w:r>
            <w:r w:rsidRPr="00E375DC">
              <w:rPr>
                <w:rFonts w:eastAsia="Calibri"/>
                <w:sz w:val="20"/>
                <w:lang w:eastAsia="en-US"/>
              </w:rPr>
              <w:lastRenderedPageBreak/>
              <w:t>сертифицированных испытаний на старение не менее чем 1000 часов.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bookmarkEnd w:id="0"/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375DC" w:rsidRDefault="00E375DC" w:rsidP="00E224AA">
            <w:pPr>
              <w:jc w:val="center"/>
              <w:rPr>
                <w:b/>
              </w:rPr>
            </w:pPr>
            <w:r w:rsidRPr="00E375DC">
              <w:rPr>
                <w:b/>
              </w:rPr>
              <w:lastRenderedPageBreak/>
              <w:t>7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pPr>
              <w:rPr>
                <w:b/>
                <w:lang w:eastAsia="en-US"/>
              </w:rPr>
            </w:pPr>
            <w:r w:rsidRPr="00E13B00">
              <w:rPr>
                <w:b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7.1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pPr>
              <w:rPr>
                <w:b/>
                <w:lang w:eastAsia="en-US"/>
              </w:rPr>
            </w:pPr>
            <w:r w:rsidRPr="00E13B00">
              <w:rPr>
                <w:lang w:eastAsia="en-US"/>
              </w:rPr>
              <w:t>Наличие положительного заключения об аттестации в ПАО «Россети» (да/нет)</w:t>
            </w:r>
          </w:p>
          <w:p w:rsidR="00E13B00" w:rsidRPr="00E13B00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lang w:eastAsia="en-US"/>
              </w:rPr>
            </w:pPr>
            <w:r w:rsidRPr="00E13B00">
              <w:rPr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7.2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rPr>
                <w:lang w:eastAsia="en-US"/>
              </w:rPr>
            </w:pPr>
            <w:r w:rsidRPr="00E13B00">
              <w:rPr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lang w:eastAsia="en-US"/>
              </w:rPr>
            </w:pPr>
            <w:r w:rsidRPr="00E13B00">
              <w:rPr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375DC" w:rsidRDefault="00E375DC" w:rsidP="00E224AA">
            <w:pPr>
              <w:jc w:val="center"/>
              <w:rPr>
                <w:b/>
              </w:rPr>
            </w:pPr>
            <w:r w:rsidRPr="00E375DC">
              <w:rPr>
                <w:b/>
              </w:rPr>
              <w:t>8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E13B00" w:rsidRPr="00E13B00" w:rsidRDefault="00E13B00" w:rsidP="00E224AA">
            <w:pPr>
              <w:rPr>
                <w:b/>
                <w:lang w:eastAsia="en-US"/>
              </w:rPr>
            </w:pPr>
            <w:r w:rsidRPr="00E13B00">
              <w:rPr>
                <w:b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8.1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rPr>
                <w:lang w:eastAsia="en-US"/>
              </w:rPr>
            </w:pPr>
            <w:r w:rsidRPr="00E13B00">
              <w:rPr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lang w:eastAsia="en-US"/>
              </w:rPr>
            </w:pPr>
            <w:r w:rsidRPr="00E13B00">
              <w:rPr>
                <w:lang w:eastAsia="en-U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8.2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rPr>
                <w:lang w:eastAsia="en-US"/>
              </w:rPr>
            </w:pPr>
            <w:r w:rsidRPr="00E13B00">
              <w:rPr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lang w:eastAsia="en-US"/>
              </w:rPr>
            </w:pPr>
            <w:r w:rsidRPr="00E13B00">
              <w:rPr>
                <w:lang w:eastAsia="en-U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375DC" w:rsidRDefault="00E375DC" w:rsidP="00E224AA">
            <w:pPr>
              <w:jc w:val="center"/>
              <w:rPr>
                <w:b/>
              </w:rPr>
            </w:pPr>
            <w:r w:rsidRPr="00E375DC">
              <w:rPr>
                <w:b/>
              </w:rPr>
              <w:t>9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pPr>
              <w:rPr>
                <w:b/>
              </w:rPr>
            </w:pPr>
            <w:r w:rsidRPr="00E13B00">
              <w:rPr>
                <w:b/>
              </w:rPr>
              <w:t>Комплектность поставки изделия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rFonts w:eastAsia="Arial Unicode MS"/>
              </w:rPr>
            </w:pP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9.1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ОПН с линейным и заземляющим зажимами, крепежными деталями с коррозионностойким защитным покрытием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rFonts w:eastAsia="Arial Unicode MS"/>
              </w:rPr>
            </w:pPr>
            <w:r w:rsidRPr="00E13B00">
              <w:rPr>
                <w:rFonts w:eastAsia="Arial Unicode MS"/>
              </w:rPr>
              <w:t>Да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E13B00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9.2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Оборудование для диагностики ОПН (приспособление для измерения тока проводимости, изолирующее основание, датчики тока, прочее)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rFonts w:eastAsia="Arial Unicode MS"/>
              </w:rPr>
            </w:pPr>
            <w:r w:rsidRPr="00E13B00">
              <w:rPr>
                <w:rFonts w:eastAsia="Arial Unicode MS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13B00" w:rsidRPr="00E13B00" w:rsidRDefault="00E13B00" w:rsidP="00E224AA">
            <w:pPr>
              <w:jc w:val="center"/>
            </w:pPr>
          </w:p>
        </w:tc>
      </w:tr>
      <w:tr w:rsidR="00E13B00" w:rsidRPr="00B26572" w:rsidTr="00E13B00">
        <w:trPr>
          <w:trHeight w:val="162"/>
        </w:trPr>
        <w:tc>
          <w:tcPr>
            <w:tcW w:w="675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</w:pPr>
            <w:r w:rsidRPr="00E13B00">
              <w:t>9.3</w:t>
            </w:r>
          </w:p>
        </w:tc>
        <w:tc>
          <w:tcPr>
            <w:tcW w:w="5988" w:type="dxa"/>
            <w:shd w:val="clear" w:color="auto" w:fill="auto"/>
          </w:tcPr>
          <w:p w:rsidR="00E13B00" w:rsidRPr="00E13B00" w:rsidRDefault="00E13B00" w:rsidP="00E224AA">
            <w:r w:rsidRPr="00E13B00">
              <w:t>Эксплуатационная документация на русском языке (количество экземпляров):</w:t>
            </w:r>
          </w:p>
          <w:p w:rsidR="00E13B00" w:rsidRPr="00E13B00" w:rsidRDefault="00E13B00" w:rsidP="00E224AA">
            <w:pPr>
              <w:numPr>
                <w:ilvl w:val="0"/>
                <w:numId w:val="23"/>
              </w:numPr>
              <w:jc w:val="both"/>
              <w:rPr>
                <w:lang w:val="en-US"/>
              </w:rPr>
            </w:pPr>
            <w:r w:rsidRPr="00E13B00">
              <w:t>руководство по эксплуатации</w:t>
            </w:r>
          </w:p>
          <w:p w:rsidR="00E13B00" w:rsidRPr="00E13B00" w:rsidRDefault="00E13B00" w:rsidP="00E224AA">
            <w:pPr>
              <w:numPr>
                <w:ilvl w:val="0"/>
                <w:numId w:val="23"/>
              </w:numPr>
              <w:jc w:val="both"/>
            </w:pPr>
            <w:r w:rsidRPr="00E13B00">
              <w:t>паспорт изделия (с указанием сведений о варисторах, использованных в ОПН)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13B00" w:rsidRPr="00E13B00" w:rsidRDefault="00E13B00" w:rsidP="00E224AA">
            <w:pPr>
              <w:jc w:val="center"/>
              <w:rPr>
                <w:rFonts w:eastAsia="Arial Unicode MS"/>
              </w:rPr>
            </w:pPr>
          </w:p>
          <w:p w:rsidR="00E13B00" w:rsidRPr="00E13B00" w:rsidRDefault="00E13B00" w:rsidP="00E224AA">
            <w:pPr>
              <w:jc w:val="center"/>
              <w:rPr>
                <w:rFonts w:eastAsia="Arial Unicode MS"/>
              </w:rPr>
            </w:pPr>
          </w:p>
          <w:p w:rsidR="00E13B00" w:rsidRPr="00E13B00" w:rsidRDefault="00E13B00" w:rsidP="00E224AA">
            <w:pPr>
              <w:jc w:val="center"/>
              <w:rPr>
                <w:rFonts w:eastAsia="Arial Unicode MS"/>
              </w:rPr>
            </w:pPr>
            <w:r w:rsidRPr="00E13B00">
              <w:rPr>
                <w:rFonts w:eastAsia="Arial Unicode MS"/>
              </w:rPr>
              <w:t>3 (на партию)</w:t>
            </w:r>
          </w:p>
          <w:p w:rsidR="00E13B00" w:rsidRPr="00F326AD" w:rsidRDefault="00E13B00" w:rsidP="00E224AA">
            <w:pPr>
              <w:jc w:val="center"/>
              <w:rPr>
                <w:rFonts w:eastAsia="Arial Unicode MS"/>
              </w:rPr>
            </w:pPr>
            <w:r w:rsidRPr="00E13B00">
              <w:rPr>
                <w:rFonts w:eastAsia="Arial Unicode MS"/>
              </w:rPr>
              <w:t>1 (на каждый ОПН)</w:t>
            </w:r>
          </w:p>
        </w:tc>
        <w:tc>
          <w:tcPr>
            <w:tcW w:w="1984" w:type="dxa"/>
            <w:shd w:val="clear" w:color="auto" w:fill="auto"/>
          </w:tcPr>
          <w:p w:rsidR="00E13B00" w:rsidRPr="00B26572" w:rsidRDefault="00E13B00" w:rsidP="00E224AA">
            <w:pPr>
              <w:jc w:val="center"/>
            </w:pPr>
          </w:p>
        </w:tc>
      </w:tr>
    </w:tbl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</w:p>
    <w:p w:rsidR="00F326AD" w:rsidRDefault="00F326AD" w:rsidP="00E224AA">
      <w:pPr>
        <w:pStyle w:val="a6"/>
        <w:ind w:right="-111" w:firstLine="709"/>
        <w:jc w:val="both"/>
        <w:rPr>
          <w:szCs w:val="28"/>
        </w:rPr>
      </w:pPr>
      <w:r>
        <w:rPr>
          <w:szCs w:val="28"/>
        </w:rPr>
        <w:t xml:space="preserve">3.8.5. </w:t>
      </w:r>
      <w:r w:rsidRPr="00F326AD">
        <w:rPr>
          <w:szCs w:val="28"/>
        </w:rPr>
        <w:t>Оборудование должно быть рассчитано на возможность эксплуатации в непрерывном режиме круглосуточно в течение установленного срока службы, но не менее 30 лет.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>
        <w:rPr>
          <w:szCs w:val="28"/>
        </w:rPr>
        <w:t xml:space="preserve">3.8.6. </w:t>
      </w:r>
      <w:r w:rsidRPr="00E13B00">
        <w:rPr>
          <w:szCs w:val="28"/>
        </w:rPr>
        <w:t>К поставке допускается оборудование, отвечающее следующим требованиям: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-</w:t>
      </w:r>
      <w:r w:rsidRPr="00E13B00">
        <w:rPr>
          <w:szCs w:val="28"/>
        </w:rPr>
        <w:tab/>
      </w:r>
      <w:r w:rsidRPr="00E13B00">
        <w:rPr>
          <w:szCs w:val="28"/>
        </w:rPr>
        <w:tab/>
        <w:t>Положению ПАО «Россети» о единой технической политике в электросетевом комплексе;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-</w:t>
      </w:r>
      <w:r w:rsidRPr="00E13B00">
        <w:rPr>
          <w:szCs w:val="28"/>
        </w:rPr>
        <w:tab/>
      </w:r>
      <w:r w:rsidRPr="00E13B00">
        <w:rPr>
          <w:szCs w:val="28"/>
        </w:rPr>
        <w:tab/>
        <w:t>продукция должна быть новой, ранее не использованной;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-</w:t>
      </w:r>
      <w:r w:rsidRPr="00E13B00">
        <w:rPr>
          <w:szCs w:val="28"/>
        </w:rPr>
        <w:tab/>
      </w:r>
      <w:r w:rsidRPr="00E13B00">
        <w:rPr>
          <w:szCs w:val="28"/>
        </w:rPr>
        <w:tab/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-</w:t>
      </w:r>
      <w:r w:rsidRPr="00E13B00">
        <w:rPr>
          <w:szCs w:val="28"/>
        </w:rPr>
        <w:tab/>
      </w:r>
      <w:r w:rsidRPr="00E13B00">
        <w:rPr>
          <w:szCs w:val="28"/>
        </w:rPr>
        <w:tab/>
        <w:t xml:space="preserve">в случае комплектации варисторами не собственного производства необходимо наличие в составе предложения письма от производителя варисторов, </w:t>
      </w:r>
      <w:r w:rsidRPr="00E13B00">
        <w:rPr>
          <w:szCs w:val="28"/>
        </w:rPr>
        <w:lastRenderedPageBreak/>
        <w:t>подтверждающее поставки варисторов производителю ОПН. Марка варисторов, используемых в ОПН должна совпадать с маркой варисторов, указанной в протоколах испытаний в соответствие с ГОСТ Р 52725 – 2007. Отсутствие письма может служить основанием для отклонения заявки участника от дальнейшего рассмотрения;</w:t>
      </w:r>
    </w:p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-</w:t>
      </w:r>
      <w:r w:rsidRPr="00E13B00">
        <w:rPr>
          <w:szCs w:val="28"/>
        </w:rPr>
        <w:tab/>
      </w:r>
      <w:r w:rsidRPr="00E13B00">
        <w:rPr>
          <w:szCs w:val="28"/>
        </w:rPr>
        <w:tab/>
        <w:t>для российских производителей – наличие ТУ, подтверждающих соответствие техническим требованиям;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>
        <w:rPr>
          <w:szCs w:val="28"/>
        </w:rPr>
        <w:t xml:space="preserve">3.8.7. </w:t>
      </w:r>
      <w:r w:rsidRPr="00E13B00">
        <w:rPr>
          <w:szCs w:val="28"/>
        </w:rPr>
        <w:t>Участник закупочных процедур на право заключения договора на поставку ограничителей перенапряжения для нужд ПАО «МРСК Юга»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Характеристики и требования к поставляемому оборудованию представлены в приложении 3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3 требований, не допускается).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>
        <w:rPr>
          <w:szCs w:val="28"/>
        </w:rPr>
        <w:t xml:space="preserve">3.8.8. </w:t>
      </w:r>
      <w:r w:rsidRPr="00E13B00">
        <w:rPr>
          <w:szCs w:val="28"/>
        </w:rPr>
        <w:t>Ограничители перенапряжения должны соответствовать требованиям «Правил устройства электроустановок» (ПУЭ) (7-е издание) и требованиям: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ГОСТ Р 52725 - 2007 «Ограничители перенапряжений нелинейные для электроустановок переменного тока напряжением от 3 до 750 кВ»;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ГОСТ Р 51992-2011 «Устройства защиты от импульсных перенапряжений низковольтные. Часть 1. Устройства защиты от импульсных перенапряжений в низковольтных силовых распределительных системах. Технические требования и методы испытаний».</w:t>
      </w:r>
    </w:p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ГОСТ 9920-89 «Электроустановки переменного тока на напряжение от 3 до 750 кВ. Длина пути утечки внешней изоляции».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>
        <w:rPr>
          <w:szCs w:val="28"/>
        </w:rPr>
        <w:t xml:space="preserve">3.8.9. </w:t>
      </w:r>
      <w:r w:rsidRPr="00E13B00">
        <w:rPr>
          <w:szCs w:val="28"/>
        </w:rPr>
        <w:t>Упаковка, транспортирование, условия и сроки хранения.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Упаковка, маркировка, транспортирование, условия и сроки хранения ограничителей перенапряжения должны соответствовать требованиям, указанным в технических условиях изготовителя, ГОСТ 23216, ГОСТ 14192 – 96, ГОСТ 52725-2007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Правила приемки ограничителей перенапряжения должны соответствовать требованиям ГОСТ 52725-2007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Способ укладки и транспортировки ограничителей перенапряжения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lastRenderedPageBreak/>
        <w:t>Упаковка ограничителей перенапряжения должна производиться в соответствии с требованиями нормативно-технической документации на конкретные типы изделия.</w:t>
      </w:r>
    </w:p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Ограничители перенапряжения и их части (при транспортировании ОПН в частично разобранном виде) должны быть для транспортирования упакованы в соответствие с требованиями ГОСТ 23216, ГОСТ 16511 и ГОСТ 2991.</w:t>
      </w:r>
    </w:p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  <w:r>
        <w:rPr>
          <w:szCs w:val="28"/>
        </w:rPr>
        <w:t xml:space="preserve">3.8.10. </w:t>
      </w:r>
      <w:r w:rsidRPr="00E13B00">
        <w:rPr>
          <w:szCs w:val="28"/>
        </w:rPr>
        <w:t>Каждая партия ограничителей перенапряжения должна подвергаться приемо-сдаточным испытаниям в соответствие с ГОСТ Р 52725-2007.</w:t>
      </w:r>
    </w:p>
    <w:p w:rsidR="00E13B00" w:rsidRPr="00E13B00" w:rsidRDefault="00E13B00" w:rsidP="00E224AA">
      <w:pPr>
        <w:pStyle w:val="a6"/>
        <w:ind w:right="-111" w:firstLine="709"/>
        <w:jc w:val="both"/>
        <w:rPr>
          <w:szCs w:val="28"/>
        </w:rPr>
      </w:pPr>
      <w:r>
        <w:rPr>
          <w:szCs w:val="28"/>
        </w:rPr>
        <w:t xml:space="preserve">3.8.11. </w:t>
      </w:r>
      <w:r w:rsidRPr="00E13B00">
        <w:rPr>
          <w:szCs w:val="28"/>
        </w:rPr>
        <w:t xml:space="preserve">В комплект поставки ограничителя перенапряжений должно входить: </w:t>
      </w:r>
    </w:p>
    <w:p w:rsidR="00E13B00" w:rsidRPr="00E13B00" w:rsidRDefault="00E13B00" w:rsidP="00E224AA">
      <w:pPr>
        <w:pStyle w:val="a6"/>
        <w:numPr>
          <w:ilvl w:val="0"/>
          <w:numId w:val="25"/>
        </w:numPr>
        <w:ind w:right="-111"/>
        <w:jc w:val="both"/>
        <w:rPr>
          <w:szCs w:val="28"/>
        </w:rPr>
      </w:pPr>
      <w:r w:rsidRPr="00E13B00">
        <w:rPr>
          <w:szCs w:val="28"/>
        </w:rPr>
        <w:t>ограничители перенапряжений;</w:t>
      </w:r>
    </w:p>
    <w:p w:rsidR="00E13B00" w:rsidRPr="00E13B00" w:rsidRDefault="00E13B00" w:rsidP="00E224AA">
      <w:pPr>
        <w:pStyle w:val="a6"/>
        <w:numPr>
          <w:ilvl w:val="0"/>
          <w:numId w:val="25"/>
        </w:numPr>
        <w:ind w:right="-111"/>
        <w:jc w:val="both"/>
        <w:rPr>
          <w:szCs w:val="28"/>
        </w:rPr>
      </w:pPr>
      <w:r w:rsidRPr="00E13B00">
        <w:rPr>
          <w:szCs w:val="28"/>
        </w:rPr>
        <w:t>паспорт с результатами приемосдаточных испытаний (на каждый ОПН);</w:t>
      </w:r>
    </w:p>
    <w:p w:rsidR="00E13B00" w:rsidRPr="00E13B00" w:rsidRDefault="00E13B00" w:rsidP="00E224AA">
      <w:pPr>
        <w:pStyle w:val="a6"/>
        <w:numPr>
          <w:ilvl w:val="0"/>
          <w:numId w:val="25"/>
        </w:numPr>
        <w:ind w:right="-111"/>
        <w:jc w:val="both"/>
        <w:rPr>
          <w:szCs w:val="28"/>
        </w:rPr>
      </w:pPr>
      <w:r w:rsidRPr="00E13B00">
        <w:rPr>
          <w:szCs w:val="28"/>
        </w:rPr>
        <w:t>руководство по монтажу и эксплуатации (на группу поставляемых однотипных аппаратов).</w:t>
      </w:r>
    </w:p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  <w:r w:rsidRPr="00E13B00">
        <w:rPr>
          <w:szCs w:val="28"/>
        </w:rPr>
        <w:t>Комплект поставляемой технической и эксплуатационной документации должен обеспечивать возможность монтажа, правильной и безопасной эксплуатации поставляемого оборудования, быть подготовлен в соответствии с требованиями ГОСТ 27300-87, ГОСТ 2.601, выполнен на русском языке.</w:t>
      </w:r>
    </w:p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  <w:r>
        <w:rPr>
          <w:szCs w:val="28"/>
        </w:rPr>
        <w:t xml:space="preserve">3.8.12. </w:t>
      </w:r>
      <w:r w:rsidRPr="00E13B00">
        <w:rPr>
          <w:szCs w:val="28"/>
        </w:rPr>
        <w:t>Срок изготовления ограничителей перенапряжения должен быть не более полугода от момента поставки.</w:t>
      </w:r>
    </w:p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  <w:r>
        <w:rPr>
          <w:szCs w:val="28"/>
        </w:rPr>
        <w:t xml:space="preserve">3.8.13. </w:t>
      </w:r>
      <w:r w:rsidRPr="00E13B00">
        <w:rPr>
          <w:szCs w:val="28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E13B00" w:rsidRDefault="00E13B00" w:rsidP="00E224AA">
      <w:pPr>
        <w:pStyle w:val="a6"/>
        <w:ind w:right="-111" w:firstLine="709"/>
        <w:jc w:val="both"/>
        <w:rPr>
          <w:szCs w:val="28"/>
        </w:rPr>
      </w:pPr>
      <w:r>
        <w:rPr>
          <w:szCs w:val="28"/>
        </w:rPr>
        <w:t xml:space="preserve">3.8.14. </w:t>
      </w:r>
      <w:r w:rsidRPr="00E13B00">
        <w:rPr>
          <w:szCs w:val="28"/>
        </w:rPr>
        <w:t>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AD0152" w:rsidRPr="00CB55F2" w:rsidRDefault="00AD0152" w:rsidP="00E224AA">
      <w:pPr>
        <w:pStyle w:val="a6"/>
        <w:ind w:right="-111"/>
        <w:jc w:val="both"/>
        <w:rPr>
          <w:szCs w:val="28"/>
        </w:rPr>
      </w:pPr>
    </w:p>
    <w:p w:rsidR="00CF6961" w:rsidRPr="00EE1832" w:rsidRDefault="00CF6961" w:rsidP="00E224A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b/>
          <w:sz w:val="28"/>
          <w:szCs w:val="28"/>
        </w:rPr>
        <w:t>3.9.</w:t>
      </w:r>
      <w:r w:rsidRPr="00EE1832">
        <w:t xml:space="preserve"> </w:t>
      </w:r>
      <w:r w:rsidRPr="00EE1832">
        <w:rPr>
          <w:rFonts w:ascii="Times New Roman" w:hAnsi="Times New Roman"/>
          <w:b/>
          <w:sz w:val="28"/>
          <w:szCs w:val="28"/>
        </w:rPr>
        <w:t>О приоритете товаров российского происхождения по отношению к товарам, происходящим из иностранного государства</w:t>
      </w:r>
      <w:r w:rsidRPr="00EE1832">
        <w:rPr>
          <w:rFonts w:ascii="Times New Roman" w:hAnsi="Times New Roman"/>
          <w:sz w:val="28"/>
          <w:szCs w:val="28"/>
        </w:rPr>
        <w:t>.</w:t>
      </w:r>
    </w:p>
    <w:p w:rsidR="008964BC" w:rsidRPr="00EE1832" w:rsidRDefault="008964BC" w:rsidP="00E224AA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CF6961" w:rsidRPr="00EE1832" w:rsidRDefault="00CF6961" w:rsidP="00E224A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3.9.1. В рамках настоящей закупочной процедуры, победитель которой определяется на основе критериев оценки и сопоставления заявок на участие в закупке, указанных в документации о закупке, оценка и сопоставление заявок на участие в закупке, которые содержат предложения о поставке товаров российского происхождения,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CF6961" w:rsidRPr="00EE1832" w:rsidRDefault="00CF6961" w:rsidP="00E224A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3.9.2.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  <w:r w:rsidR="008A6312" w:rsidRPr="00EE1832">
        <w:rPr>
          <w:rFonts w:ascii="Times New Roman" w:hAnsi="Times New Roman"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В случае поставки товара и отсутствии указания (декларирования) страны происхождения поставляемого товара, такая заявка рассматривается как содержащая предложение о поставке иностранных товаров;</w:t>
      </w:r>
    </w:p>
    <w:p w:rsidR="00CF6961" w:rsidRPr="00EE1832" w:rsidRDefault="00CF6961" w:rsidP="00E224A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lastRenderedPageBreak/>
        <w:t>3.9.3. 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</w:r>
    </w:p>
    <w:p w:rsidR="00CF6961" w:rsidRPr="00EE1832" w:rsidRDefault="00CF6961" w:rsidP="00E224A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3.9.4. Указанный в п.3.9.2. приоритет товарам российского производства не предоставляется в случаях, если:</w:t>
      </w:r>
    </w:p>
    <w:p w:rsidR="00CF6961" w:rsidRPr="00EE1832" w:rsidRDefault="00CF6961" w:rsidP="00E224A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а) закупка признана несостоявшейся и договор заключается с единственным участником закупки;</w:t>
      </w:r>
    </w:p>
    <w:p w:rsidR="00CF6961" w:rsidRPr="00EE1832" w:rsidRDefault="00CF6961" w:rsidP="00E224A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б) в заявках всех участников не содержится предложений о поставке товаров российского происхождения;</w:t>
      </w:r>
    </w:p>
    <w:p w:rsidR="00CF6961" w:rsidRPr="00EE1832" w:rsidRDefault="00CF6961" w:rsidP="00E224A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в) в заявках всех участников не содержится предложений о поставке товаров иностранного происхождения;</w:t>
      </w:r>
    </w:p>
    <w:p w:rsidR="00CF6961" w:rsidRPr="00EE1832" w:rsidRDefault="00CF6961" w:rsidP="00E224A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г) в заявке на участие в закупке содержится предложение о поставке товаров российского и иностранного происхождения, при этом стоимость товаров российского происхождения, составляет менее 50 процентов стоимости всех предложенных таким участником товаров.</w:t>
      </w:r>
    </w:p>
    <w:p w:rsidR="00CF6961" w:rsidRPr="00EE1832" w:rsidRDefault="00CF6961" w:rsidP="00E224A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3.9.5.</w:t>
      </w:r>
      <w:r w:rsidRPr="00EE1832">
        <w:rPr>
          <w:rFonts w:ascii="Times New Roman" w:hAnsi="Times New Roman"/>
          <w:b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Для целей установления соотношения цены предлагаемых к поставке товаров российского и иностранного происхождения в случаях, предусмотренных подп. «г» пункта 3.9.</w:t>
      </w:r>
      <w:r w:rsidR="003F4333" w:rsidRPr="00EE1832">
        <w:rPr>
          <w:rFonts w:ascii="Times New Roman" w:hAnsi="Times New Roman"/>
          <w:sz w:val="28"/>
          <w:szCs w:val="28"/>
        </w:rPr>
        <w:t>4</w:t>
      </w:r>
      <w:r w:rsidRPr="00EE1832">
        <w:rPr>
          <w:rFonts w:ascii="Times New Roman" w:hAnsi="Times New Roman"/>
          <w:sz w:val="28"/>
          <w:szCs w:val="28"/>
        </w:rPr>
        <w:t>., цена единицы каждого товара определяется как произведение начальной (максимальной) цены единицы товара,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(по результатам аукционной процедуры понижения цены (переторжки)), на начальную (максимальную) цену договора.</w:t>
      </w:r>
    </w:p>
    <w:p w:rsidR="00F93B0A" w:rsidRDefault="00CF6961" w:rsidP="00E224A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3.9.6. Замена страны происхождения товаров с российских на иностранные не допускается при исполнении договора с участником, которому предоставлен приоритет, если он предложил российские и иностранные товары. Но замена иностранных товаров на российские товары допускается при условии, что качественные, технические и функциональные характеристики российских товаров в качестве заменяющих не уступают характеристикам, указанным в договоре.</w:t>
      </w:r>
    </w:p>
    <w:p w:rsidR="00CF6961" w:rsidRPr="00CF11F4" w:rsidRDefault="00CF6961" w:rsidP="00E224AA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F93B0A" w:rsidRDefault="00F93B0A" w:rsidP="00E224AA">
      <w:pPr>
        <w:numPr>
          <w:ilvl w:val="0"/>
          <w:numId w:val="1"/>
        </w:numPr>
        <w:tabs>
          <w:tab w:val="clear" w:pos="720"/>
        </w:tabs>
        <w:ind w:left="0" w:right="988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>Условия оплаты.</w:t>
      </w:r>
    </w:p>
    <w:p w:rsidR="00521F13" w:rsidRDefault="00521F13" w:rsidP="00E224AA">
      <w:pPr>
        <w:ind w:left="360" w:right="988"/>
        <w:jc w:val="both"/>
        <w:rPr>
          <w:b/>
          <w:bCs/>
          <w:sz w:val="28"/>
          <w:szCs w:val="28"/>
        </w:rPr>
      </w:pPr>
    </w:p>
    <w:p w:rsidR="00ED32EC" w:rsidRPr="00996E22" w:rsidRDefault="00ED32EC" w:rsidP="00E224AA">
      <w:pPr>
        <w:tabs>
          <w:tab w:val="num" w:pos="1440"/>
          <w:tab w:val="left" w:pos="8820"/>
          <w:tab w:val="left" w:pos="9900"/>
        </w:tabs>
        <w:ind w:right="69" w:firstLine="709"/>
        <w:jc w:val="both"/>
        <w:rPr>
          <w:bCs/>
          <w:sz w:val="28"/>
          <w:szCs w:val="28"/>
        </w:rPr>
      </w:pPr>
      <w:r w:rsidRPr="00A61B04">
        <w:rPr>
          <w:bCs/>
          <w:color w:val="000000"/>
          <w:sz w:val="28"/>
          <w:szCs w:val="28"/>
        </w:rPr>
        <w:t xml:space="preserve">4.1. </w:t>
      </w:r>
      <w:r w:rsidRPr="00A61B04">
        <w:rPr>
          <w:bCs/>
          <w:sz w:val="28"/>
          <w:szCs w:val="28"/>
        </w:rPr>
        <w:t>Оплата производится в течение 30 календарных дней с момента поставки товара на склад Покупателя в полном объеме, указанном в заявке на поставку продукции.</w:t>
      </w:r>
    </w:p>
    <w:p w:rsidR="008A6312" w:rsidRPr="00C14D2F" w:rsidRDefault="008A6312" w:rsidP="00E224AA">
      <w:pPr>
        <w:pStyle w:val="af2"/>
        <w:ind w:left="0" w:right="69"/>
        <w:jc w:val="both"/>
        <w:rPr>
          <w:sz w:val="28"/>
          <w:szCs w:val="28"/>
        </w:rPr>
      </w:pPr>
    </w:p>
    <w:p w:rsidR="00F93B0A" w:rsidRDefault="00F93B0A" w:rsidP="00E224AA">
      <w:pPr>
        <w:numPr>
          <w:ilvl w:val="0"/>
          <w:numId w:val="1"/>
        </w:numPr>
        <w:tabs>
          <w:tab w:val="clear" w:pos="720"/>
          <w:tab w:val="left" w:pos="284"/>
          <w:tab w:val="left" w:pos="851"/>
        </w:tabs>
        <w:ind w:left="0" w:right="69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 xml:space="preserve">Условия и сроки поставки. </w:t>
      </w:r>
    </w:p>
    <w:p w:rsidR="00521F13" w:rsidRPr="008A29EF" w:rsidRDefault="00521F13" w:rsidP="00E224AA">
      <w:pPr>
        <w:tabs>
          <w:tab w:val="left" w:pos="284"/>
          <w:tab w:val="left" w:pos="8820"/>
        </w:tabs>
        <w:ind w:left="720" w:right="69"/>
        <w:jc w:val="both"/>
        <w:rPr>
          <w:bCs/>
          <w:sz w:val="28"/>
          <w:szCs w:val="28"/>
        </w:rPr>
      </w:pPr>
    </w:p>
    <w:p w:rsidR="00ED32EC" w:rsidRDefault="00ED32EC" w:rsidP="00E224AA">
      <w:pPr>
        <w:pStyle w:val="a3"/>
        <w:tabs>
          <w:tab w:val="clear" w:pos="0"/>
          <w:tab w:val="left" w:pos="708"/>
        </w:tabs>
        <w:ind w:left="0" w:firstLine="709"/>
        <w:rPr>
          <w:color w:val="000000"/>
          <w:sz w:val="28"/>
          <w:szCs w:val="28"/>
        </w:rPr>
      </w:pPr>
      <w:r w:rsidRPr="00996E22">
        <w:rPr>
          <w:sz w:val="28"/>
          <w:szCs w:val="28"/>
        </w:rPr>
        <w:t xml:space="preserve">5.1. </w:t>
      </w:r>
      <w:r w:rsidRPr="00996E22">
        <w:rPr>
          <w:color w:val="000000"/>
          <w:sz w:val="28"/>
          <w:szCs w:val="28"/>
        </w:rPr>
        <w:t>Срок поставки продукции – с момента заключения договора по 31.12.202</w:t>
      </w:r>
      <w:r>
        <w:rPr>
          <w:color w:val="000000"/>
          <w:sz w:val="28"/>
          <w:szCs w:val="28"/>
        </w:rPr>
        <w:t>1</w:t>
      </w:r>
      <w:r w:rsidRPr="00996E22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в соответствии с объемами, указанными в </w:t>
      </w:r>
      <w:r w:rsidRPr="002C4BE3">
        <w:rPr>
          <w:sz w:val="28"/>
          <w:szCs w:val="28"/>
        </w:rPr>
        <w:t xml:space="preserve">ежемесячной Заявке </w:t>
      </w:r>
      <w:r>
        <w:rPr>
          <w:color w:val="000000"/>
          <w:sz w:val="28"/>
          <w:szCs w:val="28"/>
        </w:rPr>
        <w:t xml:space="preserve">Заказчика, в течение </w:t>
      </w:r>
      <w:r w:rsidR="00FA03FC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0 календарных дней с момента получения Заявки Поставщиком.</w:t>
      </w:r>
    </w:p>
    <w:p w:rsidR="00ED32EC" w:rsidRPr="002C4BE3" w:rsidRDefault="00ED32EC" w:rsidP="00E224AA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 xml:space="preserve">5.2. Заказчик ежемесячно направляет Поставщику Заявку по номенклатуре согласно Приложению 1. Срок акцепта Поставщиком Заявки Заказчика составляет 3 рабочих дня. Поставка продукции осуществляется до склада Заказчика, при этом </w:t>
      </w:r>
      <w:r w:rsidRPr="002C4BE3">
        <w:rPr>
          <w:sz w:val="28"/>
          <w:szCs w:val="28"/>
        </w:rPr>
        <w:lastRenderedPageBreak/>
        <w:t>Заказчик самостоятельно определяет в Заявках величину партии, место поставки продукции.</w:t>
      </w:r>
    </w:p>
    <w:p w:rsidR="00ED32EC" w:rsidRPr="002C4BE3" w:rsidRDefault="00ED32EC" w:rsidP="00E224AA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5.3.  Отгрузка продукции осуществляется автомобильным транспортом в адрес грузополучателей. Иные способы отгрузки могут производиться только по письменному согласованию с Заказчиком.</w:t>
      </w:r>
    </w:p>
    <w:p w:rsidR="00ED32EC" w:rsidRDefault="00ED32EC" w:rsidP="00E224AA">
      <w:pPr>
        <w:pStyle w:val="a6"/>
        <w:tabs>
          <w:tab w:val="left" w:pos="10440"/>
        </w:tabs>
        <w:ind w:right="48" w:firstLine="709"/>
        <w:jc w:val="both"/>
        <w:rPr>
          <w:szCs w:val="28"/>
        </w:rPr>
      </w:pPr>
      <w:r w:rsidRPr="002C4BE3">
        <w:rPr>
          <w:szCs w:val="28"/>
        </w:rPr>
        <w:t>5.4. Досрочная отгрузка продукции может производиться только по письменному согласованию с Заказчиком</w:t>
      </w:r>
      <w:r>
        <w:rPr>
          <w:szCs w:val="28"/>
        </w:rPr>
        <w:t>.</w:t>
      </w:r>
    </w:p>
    <w:p w:rsidR="00ED32EC" w:rsidRDefault="00ED32EC" w:rsidP="00E224AA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5.5. </w:t>
      </w:r>
      <w:r w:rsidRPr="004B278F">
        <w:rPr>
          <w:color w:val="000000"/>
          <w:szCs w:val="28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ED32EC" w:rsidRPr="002C4BE3" w:rsidRDefault="00ED32EC" w:rsidP="00E224AA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5.6. </w:t>
      </w:r>
      <w:r w:rsidRPr="004B278F">
        <w:rPr>
          <w:color w:val="000000"/>
          <w:szCs w:val="28"/>
        </w:rPr>
        <w:t>В случае выявления дефектов, в том числе и скрытых, Поставщик обязан за свой счет заменить поставленную продукцию</w:t>
      </w:r>
      <w:r>
        <w:rPr>
          <w:color w:val="000000"/>
          <w:szCs w:val="28"/>
        </w:rPr>
        <w:t>.</w:t>
      </w:r>
    </w:p>
    <w:p w:rsidR="00ED32EC" w:rsidRDefault="00ED32EC" w:rsidP="00E224AA">
      <w:pPr>
        <w:pStyle w:val="a8"/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2C4BE3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7</w:t>
      </w:r>
      <w:r w:rsidRPr="002C4BE3">
        <w:rPr>
          <w:color w:val="000000"/>
          <w:sz w:val="28"/>
          <w:szCs w:val="28"/>
        </w:rPr>
        <w:t xml:space="preserve">. Реквизиты грузополучателей (производственных отделений филиалов ПАО «МРСК Юга» - </w:t>
      </w:r>
      <w:r w:rsidRPr="002C4BE3">
        <w:rPr>
          <w:sz w:val="28"/>
          <w:szCs w:val="28"/>
        </w:rPr>
        <w:t>«Астраханьэнерго», «Волгоградэнерго», «Калмэнерго»,</w:t>
      </w:r>
      <w:r w:rsidRPr="002C4BE3">
        <w:rPr>
          <w:color w:val="000000"/>
          <w:sz w:val="28"/>
          <w:szCs w:val="28"/>
        </w:rPr>
        <w:t xml:space="preserve"> «Ростовэнерго») указаны в п.</w:t>
      </w:r>
      <w:r w:rsidRPr="002C4BE3">
        <w:rPr>
          <w:sz w:val="28"/>
          <w:szCs w:val="28"/>
        </w:rPr>
        <w:t>10 н</w:t>
      </w:r>
      <w:r w:rsidRPr="002C4BE3">
        <w:rPr>
          <w:color w:val="000000"/>
          <w:sz w:val="28"/>
          <w:szCs w:val="28"/>
        </w:rPr>
        <w:t>астоящего технического задания.</w:t>
      </w:r>
      <w:r w:rsidRPr="00996E22">
        <w:rPr>
          <w:color w:val="000000"/>
          <w:sz w:val="28"/>
          <w:szCs w:val="28"/>
        </w:rPr>
        <w:t xml:space="preserve"> </w:t>
      </w:r>
    </w:p>
    <w:p w:rsidR="008F2B2E" w:rsidRDefault="008F2B2E" w:rsidP="00E224AA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p w:rsidR="009E2DFF" w:rsidRDefault="009E2DFF" w:rsidP="00E224AA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6. Критерии определения победителя закупки, критерии (оценка) выбора заявки.</w:t>
      </w:r>
    </w:p>
    <w:p w:rsidR="007129C3" w:rsidRDefault="007129C3" w:rsidP="00E224AA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1"/>
        <w:gridCol w:w="1276"/>
        <w:gridCol w:w="5669"/>
      </w:tblGrid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</w:pPr>
            <w:r w:rsidRPr="00EC3E9C"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</w:pPr>
            <w:r w:rsidRPr="00EC3E9C">
              <w:t>Наименование критерия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Ед. 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</w:pPr>
            <w:r w:rsidRPr="00EC3E9C">
              <w:t>Весовое либо максимальное значение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ind w:right="126"/>
              <w:jc w:val="center"/>
            </w:pPr>
            <w:r w:rsidRPr="00EC3E9C">
              <w:t>Правила подсчёта баллов по критерию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</w:pPr>
            <w:r w:rsidRPr="00EC3E9C"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</w:pPr>
            <w:r w:rsidRPr="00EC3E9C">
              <w:t>Цена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55D29" w:rsidP="00E224AA">
            <w:pPr>
              <w:jc w:val="center"/>
            </w:pPr>
            <w:r>
              <w:t>7</w:t>
            </w:r>
            <w:r w:rsidR="00ED32EC" w:rsidRPr="00EC3E9C"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224AA">
            <w:pPr>
              <w:ind w:right="126"/>
              <w:jc w:val="both"/>
            </w:pPr>
            <w:r w:rsidRPr="00EC3E9C">
              <w:t xml:space="preserve">Заявкам баллы присваиваются в соответствии с формулой: </w:t>
            </w:r>
          </w:p>
          <w:p w:rsidR="00ED32EC" w:rsidRPr="00EC3E9C" w:rsidRDefault="00ED32EC" w:rsidP="00E224AA">
            <w:pPr>
              <w:ind w:right="126"/>
              <w:jc w:val="both"/>
            </w:pPr>
            <w:r w:rsidRPr="00EC3E9C">
              <w:t>Бi = (ЗL / Зi)*Бm Кприор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</w:pPr>
            <w:r w:rsidRPr="00EC3E9C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</w:pPr>
          </w:p>
          <w:p w:rsidR="00ED32EC" w:rsidRPr="00EC3E9C" w:rsidRDefault="00ED32EC" w:rsidP="00E224AA">
            <w:pPr>
              <w:jc w:val="center"/>
            </w:pPr>
            <w:r w:rsidRPr="00EC3E9C">
              <w:t>Подтвержденный опыт поставки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  <w:rPr>
                <w:rFonts w:eastAsia="Calibri"/>
                <w:lang w:eastAsia="en-US"/>
              </w:rPr>
            </w:pPr>
          </w:p>
          <w:p w:rsidR="00ED32EC" w:rsidRPr="00EC3E9C" w:rsidRDefault="00ED32EC" w:rsidP="00E224AA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Руб. с НДС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</w:pPr>
          </w:p>
          <w:p w:rsidR="00ED32EC" w:rsidRPr="00EC3E9C" w:rsidRDefault="00ED32EC" w:rsidP="00E224AA">
            <w:pPr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224AA">
            <w:pPr>
              <w:ind w:right="126"/>
              <w:jc w:val="both"/>
            </w:pPr>
            <w:r w:rsidRPr="00EC3E9C">
              <w:t>Документы, подтверждающие наличие у Участника опыта поставки товара,  за  период  с 01.01.2015 года по текущий момент, не менее чем с 3 (тремя) Покупателями.</w:t>
            </w:r>
          </w:p>
          <w:p w:rsidR="00ED32EC" w:rsidRPr="00EC3E9C" w:rsidRDefault="00ED32EC" w:rsidP="00E224AA">
            <w:pPr>
              <w:ind w:right="126"/>
              <w:jc w:val="both"/>
            </w:pPr>
            <w:r w:rsidRPr="00EC3E9C">
              <w:t xml:space="preserve">    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от 0,3 начальной (максимальной) цены лота, указанной в п.2.1. настоящего ТЗ.  Документы предоставляются в форме отсканированных электронных документов в формате pdf.</w:t>
            </w:r>
          </w:p>
          <w:p w:rsidR="00ED32EC" w:rsidRPr="00EC3E9C" w:rsidRDefault="00ED32EC" w:rsidP="00E224AA">
            <w:pPr>
              <w:ind w:right="126"/>
              <w:jc w:val="both"/>
            </w:pPr>
            <w:r w:rsidRPr="00EC3E9C">
              <w:t xml:space="preserve">Если опыт поставки участника равен или превышает трёхкратную начальную </w:t>
            </w:r>
            <w:r w:rsidRPr="00EC3E9C">
              <w:lastRenderedPageBreak/>
              <w:t>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E224AA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E224AA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E224AA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E224AA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E224AA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2хЦном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E224AA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224AA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</w:pPr>
            <w:r w:rsidRPr="00EC3E9C"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</w:pPr>
            <w:r w:rsidRPr="00EC3E9C">
              <w:t xml:space="preserve">Подтвержденный опыт поставки </w:t>
            </w:r>
            <w:r w:rsidR="00CA04A7" w:rsidRPr="00CA04A7">
              <w:t>ОПН-0,4 кВ., ОПН-6 кВ., ОПН-10 кВ., ОПН-20 кВ</w:t>
            </w:r>
            <w:r w:rsidR="00C819C7" w:rsidRPr="00C819C7">
              <w:t xml:space="preserve"> </w:t>
            </w:r>
            <w:r w:rsidRPr="00EC3E9C">
              <w:t>по договорам с ДЗО ПАО «Россети»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224AA">
            <w:pPr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224AA">
            <w:pPr>
              <w:ind w:right="126"/>
              <w:jc w:val="both"/>
            </w:pPr>
            <w:r w:rsidRPr="00EC3E9C">
              <w:t xml:space="preserve">Документы, подтверждающие наличие у Участника опыта поставки </w:t>
            </w:r>
            <w:r w:rsidR="00CA04A7" w:rsidRPr="00CA04A7">
              <w:t>ОПН-0,4 кВ., ОПН-6 кВ., ОПН-10 кВ., ОПН-20 кВ</w:t>
            </w:r>
            <w:r w:rsidR="00EE1832" w:rsidRPr="00EC3E9C">
              <w:t>,</w:t>
            </w:r>
            <w:r w:rsidRPr="00EC3E9C">
              <w:t xml:space="preserve"> являющихся предметом закупки,  за  период  с 01.01.2015 года по текущий момент.</w:t>
            </w:r>
          </w:p>
          <w:p w:rsidR="00ED32EC" w:rsidRPr="00EC3E9C" w:rsidRDefault="00ED32EC" w:rsidP="00E224AA">
            <w:pPr>
              <w:ind w:right="126"/>
              <w:jc w:val="both"/>
            </w:pPr>
            <w:r w:rsidRPr="00EC3E9C">
              <w:t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      </w:r>
          </w:p>
          <w:p w:rsidR="00ED32EC" w:rsidRPr="00EC3E9C" w:rsidRDefault="00ED32EC" w:rsidP="00E224AA">
            <w:pPr>
              <w:ind w:right="126"/>
              <w:jc w:val="both"/>
            </w:pPr>
            <w:r w:rsidRPr="00EC3E9C">
              <w:t>Если опыт поставки участника равен или превышает двукратную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E224AA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E224AA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E224AA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E224AA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E224AA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 xml:space="preserve">  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E224AA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224AA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  <w:tr w:rsidR="00DB5303" w:rsidRPr="00996E22" w:rsidTr="00CA04A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303" w:rsidRPr="00EC3E9C" w:rsidRDefault="00DB5303" w:rsidP="00E224AA">
            <w:pPr>
              <w:jc w:val="center"/>
            </w:pPr>
            <w:r w:rsidRPr="00EC3E9C"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303" w:rsidRPr="00EC3E9C" w:rsidRDefault="00DB5303" w:rsidP="00E224AA">
            <w:pPr>
              <w:jc w:val="center"/>
            </w:pPr>
            <w:r w:rsidRPr="00EC3E9C">
              <w:t xml:space="preserve">Наличие положительного заключения аттестационной комиссии ОАО «ФСК ЕЭС» и/или «Холдинга МРСК» (ПАО «Россети») по поставляемой продукции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303" w:rsidRPr="00EC3E9C" w:rsidRDefault="00DB5303" w:rsidP="00E224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303" w:rsidRPr="00EC3E9C" w:rsidRDefault="00DB5303" w:rsidP="00E224AA">
            <w:pPr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303" w:rsidRPr="00EC3E9C" w:rsidRDefault="00DB5303" w:rsidP="00E224AA">
            <w:pPr>
              <w:ind w:right="126"/>
              <w:jc w:val="both"/>
            </w:pPr>
            <w:r w:rsidRPr="00EC3E9C">
              <w:t xml:space="preserve">Заявке, содержащей положительное заключение аттестационной комиссии ОАО «ФСК ЕЭС» и/или «Холдинга МРСК» (ПАО «Россети»)  по всем позициям перечня поставляемого оборудования  (Приложение 1 настоящего ТЗ), присваивается наивысшее количество баллов. </w:t>
            </w:r>
          </w:p>
          <w:p w:rsidR="00DB5303" w:rsidRPr="00EC3E9C" w:rsidRDefault="00DB5303" w:rsidP="00E224AA">
            <w:pPr>
              <w:ind w:right="126"/>
              <w:jc w:val="both"/>
            </w:pPr>
            <w:r w:rsidRPr="00EC3E9C">
              <w:t>Остальным заявкам баллы присваиваются пропорционально в соответствии с формулой:</w:t>
            </w:r>
          </w:p>
          <w:p w:rsidR="00DB5303" w:rsidRPr="00996E22" w:rsidRDefault="00DB5303" w:rsidP="00E224AA">
            <w:pPr>
              <w:ind w:right="126"/>
              <w:jc w:val="both"/>
            </w:pPr>
            <w:r w:rsidRPr="00EC3E9C">
              <w:t>Бi = (Зi/Зk)*Бm</w:t>
            </w:r>
            <w:r w:rsidRPr="00996E22">
              <w:t xml:space="preserve">        </w:t>
            </w:r>
          </w:p>
        </w:tc>
      </w:tr>
    </w:tbl>
    <w:p w:rsidR="00ED32EC" w:rsidRPr="00996E22" w:rsidRDefault="00ED32EC" w:rsidP="00E224AA">
      <w:pPr>
        <w:pStyle w:val="a8"/>
        <w:tabs>
          <w:tab w:val="left" w:pos="1440"/>
        </w:tabs>
        <w:rPr>
          <w:i/>
          <w:szCs w:val="20"/>
        </w:rPr>
      </w:pPr>
      <w:r w:rsidRPr="00996E22">
        <w:rPr>
          <w:i/>
          <w:szCs w:val="20"/>
        </w:rPr>
        <w:t>* Список ДЗО</w:t>
      </w:r>
      <w:r>
        <w:rPr>
          <w:i/>
          <w:szCs w:val="20"/>
        </w:rPr>
        <w:t xml:space="preserve"> (дочерних зависимых обществ)</w:t>
      </w:r>
      <w:r w:rsidRPr="00996E22">
        <w:rPr>
          <w:i/>
          <w:szCs w:val="20"/>
        </w:rPr>
        <w:t xml:space="preserve"> ПАО «Россети» – http://www.rosseti.ru/about/sites/</w:t>
      </w:r>
    </w:p>
    <w:p w:rsidR="00ED32EC" w:rsidRPr="00996E22" w:rsidRDefault="00ED32EC" w:rsidP="00E224AA">
      <w:pPr>
        <w:pStyle w:val="a8"/>
        <w:tabs>
          <w:tab w:val="left" w:pos="1440"/>
        </w:tabs>
        <w:rPr>
          <w:i/>
          <w:szCs w:val="20"/>
        </w:rPr>
      </w:pPr>
    </w:p>
    <w:p w:rsidR="00ED32EC" w:rsidRPr="00996E22" w:rsidRDefault="00ED32EC" w:rsidP="00E224AA">
      <w:pPr>
        <w:rPr>
          <w:sz w:val="28"/>
          <w:szCs w:val="28"/>
        </w:rPr>
      </w:pPr>
      <w:r w:rsidRPr="00996E22">
        <w:rPr>
          <w:sz w:val="28"/>
          <w:szCs w:val="28"/>
        </w:rPr>
        <w:t>где Бi – балл присваиваемый i-той заявке,</w:t>
      </w:r>
    </w:p>
    <w:p w:rsidR="00ED32EC" w:rsidRPr="00996E22" w:rsidRDefault="00ED32EC" w:rsidP="00E224AA">
      <w:pPr>
        <w:rPr>
          <w:sz w:val="28"/>
          <w:szCs w:val="28"/>
        </w:rPr>
      </w:pPr>
      <w:r w:rsidRPr="00996E22">
        <w:rPr>
          <w:sz w:val="28"/>
          <w:szCs w:val="28"/>
        </w:rPr>
        <w:t>Зi – значение показателя в i-той заявке,</w:t>
      </w:r>
    </w:p>
    <w:p w:rsidR="00456151" w:rsidRPr="00456151" w:rsidRDefault="00456151" w:rsidP="00E224AA">
      <w:pPr>
        <w:rPr>
          <w:sz w:val="28"/>
          <w:szCs w:val="28"/>
        </w:rPr>
      </w:pPr>
      <w:r w:rsidRPr="00456151">
        <w:rPr>
          <w:sz w:val="28"/>
          <w:szCs w:val="28"/>
        </w:rPr>
        <w:t>ЗL – наименьшая сумма произведений единичных расценок на ориентировочный объем среди участников, допущенных к оценочной стадии,</w:t>
      </w:r>
    </w:p>
    <w:p w:rsidR="00ED32EC" w:rsidRPr="00996E22" w:rsidRDefault="00ED32EC" w:rsidP="00E224AA">
      <w:pPr>
        <w:rPr>
          <w:sz w:val="28"/>
          <w:szCs w:val="28"/>
        </w:rPr>
      </w:pPr>
      <w:r w:rsidRPr="00996E22">
        <w:rPr>
          <w:sz w:val="28"/>
          <w:szCs w:val="28"/>
        </w:rPr>
        <w:t>Бm – весовое значение балла по критерию,</w:t>
      </w:r>
    </w:p>
    <w:p w:rsidR="00ED32EC" w:rsidRDefault="00ED32EC" w:rsidP="00E224AA">
      <w:pPr>
        <w:jc w:val="both"/>
        <w:rPr>
          <w:sz w:val="28"/>
          <w:szCs w:val="28"/>
        </w:rPr>
      </w:pPr>
      <w:r w:rsidRPr="008E0FB0">
        <w:rPr>
          <w:sz w:val="28"/>
          <w:szCs w:val="28"/>
        </w:rPr>
        <w:t>Зk – значение показателя аттестации, наличия сертификатов (количество позиций продукции в перечне).</w:t>
      </w:r>
    </w:p>
    <w:p w:rsidR="00ED32EC" w:rsidRPr="00511F13" w:rsidRDefault="00ED32EC" w:rsidP="00E224AA">
      <w:pPr>
        <w:rPr>
          <w:sz w:val="28"/>
          <w:szCs w:val="28"/>
        </w:rPr>
      </w:pPr>
      <w:r w:rsidRPr="00511F13">
        <w:rPr>
          <w:sz w:val="28"/>
          <w:szCs w:val="28"/>
        </w:rPr>
        <w:lastRenderedPageBreak/>
        <w:t>К</w:t>
      </w:r>
      <w:r w:rsidRPr="00511F13">
        <w:rPr>
          <w:sz w:val="18"/>
          <w:szCs w:val="28"/>
        </w:rPr>
        <w:t>приор</w:t>
      </w:r>
      <w:r w:rsidRPr="00511F13">
        <w:rPr>
          <w:sz w:val="28"/>
          <w:szCs w:val="28"/>
        </w:rPr>
        <w:t xml:space="preserve"> =0,85 значение коэффициента, если приоритет Заявке Участника предоставляется (продукция российского происхождения);</w:t>
      </w:r>
    </w:p>
    <w:p w:rsidR="00ED32EC" w:rsidRPr="00511F13" w:rsidRDefault="00ED32EC" w:rsidP="00E224AA">
      <w:pPr>
        <w:rPr>
          <w:sz w:val="28"/>
          <w:szCs w:val="28"/>
        </w:rPr>
      </w:pPr>
      <w:r w:rsidRPr="00511F13">
        <w:rPr>
          <w:sz w:val="28"/>
          <w:szCs w:val="28"/>
        </w:rPr>
        <w:t>К</w:t>
      </w:r>
      <w:r w:rsidRPr="00511F13">
        <w:rPr>
          <w:sz w:val="20"/>
          <w:szCs w:val="28"/>
        </w:rPr>
        <w:t>приор</w:t>
      </w:r>
      <w:r w:rsidRPr="00511F13">
        <w:rPr>
          <w:sz w:val="28"/>
          <w:szCs w:val="28"/>
        </w:rPr>
        <w:t xml:space="preserve"> = 1 значение коэффициента, если приоритет Заявке Участника </w:t>
      </w:r>
      <w:r>
        <w:rPr>
          <w:sz w:val="28"/>
          <w:szCs w:val="28"/>
        </w:rPr>
        <w:t xml:space="preserve">не </w:t>
      </w:r>
      <w:r w:rsidRPr="00511F13">
        <w:rPr>
          <w:sz w:val="28"/>
          <w:szCs w:val="28"/>
        </w:rPr>
        <w:t>предоставляет</w:t>
      </w:r>
      <w:r>
        <w:rPr>
          <w:sz w:val="28"/>
          <w:szCs w:val="28"/>
        </w:rPr>
        <w:t>ся</w:t>
      </w:r>
      <w:r w:rsidRPr="00511F13">
        <w:rPr>
          <w:sz w:val="28"/>
          <w:szCs w:val="28"/>
        </w:rPr>
        <w:t xml:space="preserve"> (продукция иностранного происхождения);</w:t>
      </w:r>
    </w:p>
    <w:p w:rsidR="00ED32EC" w:rsidRPr="00511F13" w:rsidRDefault="00ED32EC" w:rsidP="00E224AA">
      <w:pPr>
        <w:rPr>
          <w:sz w:val="28"/>
          <w:szCs w:val="28"/>
        </w:rPr>
      </w:pPr>
    </w:p>
    <w:p w:rsidR="00ED32EC" w:rsidRPr="00996E22" w:rsidRDefault="00ED32EC" w:rsidP="00E224AA">
      <w:pPr>
        <w:jc w:val="both"/>
      </w:pPr>
      <w:r w:rsidRPr="00996E22">
        <w:rPr>
          <w:sz w:val="28"/>
          <w:szCs w:val="28"/>
        </w:rPr>
        <w:t>Итоговый балл рассчитывается как сумма баллов заявки по всей совокупности критериев. Наилучшей признается заявка, сумма баллов в которой наиболее близка к 100.</w:t>
      </w:r>
    </w:p>
    <w:p w:rsidR="00B93052" w:rsidRPr="00521F13" w:rsidRDefault="00B93052" w:rsidP="00E224AA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9E2DFF" w:rsidRDefault="00521F13" w:rsidP="00E224AA">
      <w:pPr>
        <w:pStyle w:val="a8"/>
        <w:tabs>
          <w:tab w:val="left" w:pos="144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9E2DFF" w:rsidRPr="00CF11F4">
        <w:rPr>
          <w:b/>
          <w:sz w:val="28"/>
          <w:szCs w:val="28"/>
        </w:rPr>
        <w:t>Требования к Участникам закупки.</w:t>
      </w:r>
    </w:p>
    <w:p w:rsidR="00521F13" w:rsidRPr="00CF11F4" w:rsidRDefault="00521F13" w:rsidP="00E224AA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ED32EC" w:rsidRPr="00996E22" w:rsidRDefault="00ED32EC" w:rsidP="00E224AA">
      <w:pPr>
        <w:tabs>
          <w:tab w:val="num" w:pos="0"/>
          <w:tab w:val="num" w:pos="1080"/>
          <w:tab w:val="left" w:pos="144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7.1. Участник должен быть производителем (изготовителем) продукции либо организацией, специально уполномоченной производителем (изготовителем) для участия в данной закупке;</w:t>
      </w:r>
    </w:p>
    <w:p w:rsidR="00ED32EC" w:rsidRPr="00D409C4" w:rsidRDefault="00ED32EC" w:rsidP="00E224AA">
      <w:pPr>
        <w:tabs>
          <w:tab w:val="num" w:pos="0"/>
          <w:tab w:val="num" w:pos="150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sz w:val="28"/>
          <w:szCs w:val="28"/>
        </w:rPr>
        <w:t xml:space="preserve">7.2. Участник должен обладать опытом поставки за период с 01.01.2015 года </w:t>
      </w:r>
      <w:r w:rsidRPr="00FF5629">
        <w:rPr>
          <w:sz w:val="28"/>
          <w:szCs w:val="28"/>
        </w:rPr>
        <w:t>по текущий момент</w:t>
      </w:r>
      <w:r w:rsidRPr="008E0FB0">
        <w:rPr>
          <w:sz w:val="28"/>
          <w:szCs w:val="28"/>
        </w:rPr>
        <w:t xml:space="preserve">, </w:t>
      </w:r>
      <w:r w:rsidRPr="008E0FB0">
        <w:rPr>
          <w:rFonts w:eastAsia="Calibri"/>
          <w:sz w:val="28"/>
          <w:szCs w:val="28"/>
          <w:lang w:eastAsia="en-US"/>
        </w:rPr>
        <w:t xml:space="preserve">не менее чем с 3 (тремя) Покупателями, с </w:t>
      </w:r>
      <w:r w:rsidRPr="008E0FB0">
        <w:rPr>
          <w:sz w:val="28"/>
          <w:szCs w:val="28"/>
        </w:rPr>
        <w:t>суммой в общем не менее 0,3 начальной (максимальной) цены лота, указанной в п.2.1. настоящего ТЗ, подтверждаемый копиями договоров (</w:t>
      </w:r>
      <w:r w:rsidRPr="008E0FB0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E0FB0">
        <w:rPr>
          <w:sz w:val="28"/>
          <w:szCs w:val="28"/>
        </w:rPr>
        <w:t xml:space="preserve"> и </w:t>
      </w:r>
      <w:r w:rsidRPr="008E0FB0">
        <w:rPr>
          <w:rFonts w:eastAsia="Calibri"/>
          <w:sz w:val="28"/>
          <w:szCs w:val="28"/>
          <w:lang w:eastAsia="en-US"/>
        </w:rPr>
        <w:t>товарных накладных (по форме ТОРГ-12) или универсальных передаточных документов (УПД) (с датой, подписью и печатью отправителя и грузополучателя) к этим договорам.</w:t>
      </w:r>
    </w:p>
    <w:p w:rsidR="00ED32EC" w:rsidRPr="00F55B6C" w:rsidRDefault="00ED32EC" w:rsidP="00E224AA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</w:t>
      </w:r>
      <w:r>
        <w:rPr>
          <w:sz w:val="28"/>
          <w:szCs w:val="28"/>
        </w:rPr>
        <w:t>3</w:t>
      </w:r>
      <w:r w:rsidRPr="00996E22">
        <w:rPr>
          <w:sz w:val="28"/>
          <w:szCs w:val="28"/>
        </w:rPr>
        <w:t xml:space="preserve">. Участник не должен иметь претензий либо судебных решений не в пользу Участника вследствие ненадлежащего исполнения договорных обязательств перед </w:t>
      </w:r>
      <w:r w:rsidRPr="00511F13">
        <w:rPr>
          <w:sz w:val="28"/>
          <w:szCs w:val="28"/>
        </w:rPr>
        <w:t>ПАО «МРСК Юга»,</w:t>
      </w:r>
      <w:r w:rsidRPr="00996E22">
        <w:rPr>
          <w:sz w:val="28"/>
          <w:szCs w:val="28"/>
        </w:rPr>
        <w:t xml:space="preserve"> дочерними хозяйственными обществами и филиалами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</w:t>
      </w:r>
      <w:r w:rsidRPr="00F55B6C">
        <w:rPr>
          <w:sz w:val="28"/>
          <w:szCs w:val="28"/>
        </w:rPr>
        <w:t>«МРСК Юга».</w:t>
      </w:r>
    </w:p>
    <w:p w:rsidR="00567C90" w:rsidRPr="00CF11F4" w:rsidRDefault="00567C90" w:rsidP="00E224AA">
      <w:pPr>
        <w:pStyle w:val="a8"/>
        <w:tabs>
          <w:tab w:val="num" w:pos="1080"/>
          <w:tab w:val="left" w:pos="1440"/>
        </w:tabs>
        <w:rPr>
          <w:sz w:val="26"/>
          <w:szCs w:val="26"/>
        </w:rPr>
      </w:pPr>
    </w:p>
    <w:p w:rsidR="00603B97" w:rsidRPr="00CF11F4" w:rsidRDefault="009E2DFF" w:rsidP="00E224AA">
      <w:pPr>
        <w:pStyle w:val="a8"/>
        <w:tabs>
          <w:tab w:val="num" w:pos="1080"/>
          <w:tab w:val="left" w:pos="1440"/>
        </w:tabs>
        <w:ind w:firstLine="709"/>
        <w:rPr>
          <w:rFonts w:eastAsia="Calibri"/>
          <w:sz w:val="28"/>
          <w:szCs w:val="28"/>
          <w:lang w:eastAsia="en-US"/>
        </w:rPr>
      </w:pPr>
      <w:r w:rsidRPr="00CF11F4">
        <w:rPr>
          <w:b/>
          <w:sz w:val="26"/>
          <w:szCs w:val="26"/>
        </w:rPr>
        <w:t>8</w:t>
      </w:r>
      <w:r w:rsidR="00F93B0A" w:rsidRPr="00CF11F4">
        <w:rPr>
          <w:b/>
          <w:sz w:val="26"/>
          <w:szCs w:val="26"/>
        </w:rPr>
        <w:t xml:space="preserve">. </w:t>
      </w:r>
      <w:r w:rsidR="00F93B0A" w:rsidRPr="00CF11F4">
        <w:rPr>
          <w:b/>
          <w:sz w:val="28"/>
          <w:szCs w:val="28"/>
        </w:rPr>
        <w:t xml:space="preserve">Документы, предоставляемые Участниками закупки в </w:t>
      </w:r>
      <w:r w:rsidR="001E03EC" w:rsidRPr="00CF11F4">
        <w:rPr>
          <w:b/>
          <w:sz w:val="28"/>
          <w:szCs w:val="28"/>
        </w:rPr>
        <w:t>рамках отборочной стадии</w:t>
      </w:r>
      <w:r w:rsidR="00F93B0A" w:rsidRPr="00CF11F4">
        <w:rPr>
          <w:b/>
          <w:sz w:val="28"/>
          <w:szCs w:val="28"/>
        </w:rPr>
        <w:t>.</w:t>
      </w:r>
    </w:p>
    <w:p w:rsidR="00ED32EC" w:rsidRPr="008E0FB0" w:rsidRDefault="00ED32EC" w:rsidP="00E224AA">
      <w:pPr>
        <w:pStyle w:val="af2"/>
        <w:ind w:left="0" w:right="126"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rFonts w:eastAsia="Calibri"/>
          <w:sz w:val="28"/>
          <w:szCs w:val="28"/>
          <w:lang w:eastAsia="en-US"/>
        </w:rPr>
        <w:t>8.1. Копии сертификатов соответствия Госстандарта России, санитарно-эпидемиологических заключений, пожарные сертификаты, если продукция подлежит сертификации.</w:t>
      </w:r>
    </w:p>
    <w:p w:rsidR="00ED32EC" w:rsidRPr="00996E22" w:rsidRDefault="00ED32EC" w:rsidP="00E224A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8.2.  Письмо с указанием гарантийного срока  на поставляемую продукцию согласно Приложению 1, не менее срока указанного в п.3.8.</w:t>
      </w:r>
      <w:r>
        <w:rPr>
          <w:rFonts w:eastAsia="Calibri"/>
          <w:sz w:val="28"/>
          <w:szCs w:val="28"/>
          <w:lang w:eastAsia="en-US"/>
        </w:rPr>
        <w:t>1.</w:t>
      </w:r>
      <w:r w:rsidRPr="00996E22">
        <w:rPr>
          <w:rFonts w:eastAsia="Calibri"/>
          <w:sz w:val="28"/>
          <w:szCs w:val="28"/>
          <w:lang w:eastAsia="en-US"/>
        </w:rPr>
        <w:t xml:space="preserve"> настоящего ТЗ.  </w:t>
      </w:r>
    </w:p>
    <w:p w:rsidR="00ED32EC" w:rsidRPr="00865D48" w:rsidRDefault="00ED32EC" w:rsidP="00E224A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t xml:space="preserve">8.3. Документы, подтверждающие наличие у Участника опыта поставки </w:t>
      </w:r>
      <w:r w:rsidRPr="00865D48">
        <w:rPr>
          <w:sz w:val="28"/>
          <w:szCs w:val="28"/>
        </w:rPr>
        <w:t xml:space="preserve">за период с 01.01.2015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rFonts w:eastAsia="Calibri"/>
          <w:sz w:val="28"/>
          <w:szCs w:val="28"/>
          <w:lang w:eastAsia="en-US"/>
        </w:rPr>
        <w:t>, не менее чем с 3 (тремя) Покупателями.</w:t>
      </w:r>
    </w:p>
    <w:p w:rsidR="00ED32EC" w:rsidRPr="00CF11F4" w:rsidRDefault="00ED32EC" w:rsidP="00E224AA">
      <w:pPr>
        <w:ind w:firstLine="709"/>
        <w:jc w:val="both"/>
        <w:rPr>
          <w:sz w:val="28"/>
          <w:szCs w:val="28"/>
        </w:rPr>
      </w:pPr>
      <w:r w:rsidRPr="00865D48">
        <w:rPr>
          <w:rFonts w:eastAsia="Calibri"/>
          <w:sz w:val="28"/>
          <w:szCs w:val="28"/>
          <w:lang w:eastAsia="en-US"/>
        </w:rPr>
        <w:t xml:space="preserve">Подтверждающими документами являются: </w:t>
      </w:r>
      <w:r w:rsidRPr="00865D48">
        <w:rPr>
          <w:sz w:val="28"/>
          <w:szCs w:val="28"/>
        </w:rPr>
        <w:t>копии договоров (</w:t>
      </w:r>
      <w:r w:rsidRPr="00865D48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65D48">
        <w:rPr>
          <w:sz w:val="28"/>
          <w:szCs w:val="28"/>
        </w:rPr>
        <w:t xml:space="preserve"> и </w:t>
      </w:r>
      <w:r w:rsidRPr="00865D48">
        <w:rPr>
          <w:rFonts w:eastAsia="Calibri"/>
          <w:sz w:val="28"/>
          <w:szCs w:val="28"/>
          <w:lang w:eastAsia="en-US"/>
        </w:rPr>
        <w:t xml:space="preserve">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не менее 0,3 </w:t>
      </w:r>
      <w:r w:rsidRPr="00865D48">
        <w:rPr>
          <w:sz w:val="28"/>
          <w:szCs w:val="28"/>
        </w:rPr>
        <w:t>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 Документы предоставляются в форме отсканированных электронных документов в формате pdf.</w:t>
      </w:r>
    </w:p>
    <w:p w:rsidR="00ED32EC" w:rsidRPr="00996E22" w:rsidRDefault="00ED32EC" w:rsidP="00E224A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</w:t>
      </w:r>
      <w:r w:rsidRPr="00996E22">
        <w:rPr>
          <w:rFonts w:eastAsia="Calibri"/>
          <w:sz w:val="28"/>
          <w:szCs w:val="28"/>
          <w:lang w:eastAsia="en-US"/>
        </w:rPr>
        <w:t xml:space="preserve">. Оферта </w:t>
      </w:r>
      <w:r w:rsidRPr="008E0FB0">
        <w:rPr>
          <w:rFonts w:eastAsia="Calibri"/>
          <w:sz w:val="28"/>
          <w:szCs w:val="28"/>
          <w:lang w:eastAsia="en-US"/>
        </w:rPr>
        <w:t>с приложением 1</w:t>
      </w:r>
      <w:r w:rsidRPr="00996E22">
        <w:rPr>
          <w:rFonts w:eastAsia="Calibri"/>
          <w:sz w:val="28"/>
          <w:szCs w:val="28"/>
          <w:lang w:eastAsia="en-US"/>
        </w:rPr>
        <w:t xml:space="preserve"> технического задания, заполненные строго по форме Заказчика, с обязательным заполнением столбцов, помеченных «*» в формате pdf и Excel. Не </w:t>
      </w:r>
      <w:r>
        <w:rPr>
          <w:rFonts w:eastAsia="Calibri"/>
          <w:sz w:val="28"/>
          <w:szCs w:val="28"/>
          <w:lang w:eastAsia="en-US"/>
        </w:rPr>
        <w:t>допускается изменять содержание и</w:t>
      </w:r>
      <w:r w:rsidRPr="00996E22">
        <w:rPr>
          <w:rFonts w:eastAsia="Calibri"/>
          <w:sz w:val="28"/>
          <w:szCs w:val="28"/>
          <w:lang w:eastAsia="en-US"/>
        </w:rPr>
        <w:t xml:space="preserve"> порядок </w:t>
      </w:r>
      <w:r>
        <w:rPr>
          <w:rFonts w:eastAsia="Calibri"/>
          <w:sz w:val="28"/>
          <w:szCs w:val="28"/>
          <w:lang w:eastAsia="en-US"/>
        </w:rPr>
        <w:t xml:space="preserve">всех остальных </w:t>
      </w:r>
      <w:r w:rsidRPr="00996E22">
        <w:rPr>
          <w:rFonts w:eastAsia="Calibri"/>
          <w:sz w:val="28"/>
          <w:szCs w:val="28"/>
          <w:lang w:eastAsia="en-US"/>
        </w:rPr>
        <w:t>строк и столбцов в таблице.</w:t>
      </w:r>
    </w:p>
    <w:p w:rsidR="00ED32EC" w:rsidRPr="00996E22" w:rsidRDefault="00ED32EC" w:rsidP="00E224A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lastRenderedPageBreak/>
        <w:t>8.</w:t>
      </w:r>
      <w:r>
        <w:rPr>
          <w:rFonts w:eastAsia="Calibri"/>
          <w:sz w:val="28"/>
          <w:szCs w:val="28"/>
          <w:lang w:eastAsia="en-US"/>
        </w:rPr>
        <w:t>5</w:t>
      </w:r>
      <w:r w:rsidRPr="00996E22">
        <w:rPr>
          <w:rFonts w:eastAsia="Calibri"/>
          <w:sz w:val="28"/>
          <w:szCs w:val="28"/>
          <w:lang w:eastAsia="en-US"/>
        </w:rPr>
        <w:t xml:space="preserve">. Заверенные Поставщиком опросные листы, чертежи. В случае предложения участником эквивалента заказываемой продукции, параметры заменяемой продукции должны быть отражены в заверенных опросных листах, с приложением паспортов и каталогов предлагаемой к поставке продукции </w:t>
      </w:r>
      <w:r w:rsidRPr="00865D48">
        <w:rPr>
          <w:rFonts w:eastAsia="Calibri"/>
          <w:sz w:val="28"/>
          <w:szCs w:val="28"/>
          <w:lang w:eastAsia="en-US"/>
        </w:rPr>
        <w:t>(при условии их наличия в ТЗ).</w:t>
      </w:r>
    </w:p>
    <w:p w:rsidR="00ED32EC" w:rsidRPr="00996E22" w:rsidRDefault="00ED32EC" w:rsidP="00E224AA">
      <w:pPr>
        <w:ind w:firstLine="709"/>
        <w:jc w:val="both"/>
        <w:rPr>
          <w:sz w:val="28"/>
          <w:szCs w:val="28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 xml:space="preserve">6. </w:t>
      </w:r>
      <w:r w:rsidRPr="00996E22">
        <w:rPr>
          <w:sz w:val="28"/>
          <w:szCs w:val="28"/>
        </w:rPr>
        <w:t>Письмо, подтверждающее полномочия участника закупки на поставку продукции и распространение фирменных гарантийных обязательств производителя (изготовителя) на поставляемую в рамках закупки продукцию, выданное участнику закупки, не являющемуся производителем (изготовителем) продукции.</w:t>
      </w:r>
    </w:p>
    <w:p w:rsidR="00ED32EC" w:rsidRDefault="00ED32EC" w:rsidP="00E224A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sz w:val="28"/>
          <w:szCs w:val="28"/>
        </w:rPr>
        <w:t xml:space="preserve">Данное письмо должно содержать следующие сведения: наименование участника закупки, номер извещения о закупке на электронной торговой площадке  </w:t>
      </w:r>
      <w:hyperlink r:id="rId9" w:history="1">
        <w:r w:rsidRPr="00996E22">
          <w:rPr>
            <w:rStyle w:val="af3"/>
            <w:sz w:val="28"/>
            <w:szCs w:val="28"/>
          </w:rPr>
          <w:t>www.b2b-energo.ru</w:t>
        </w:r>
      </w:hyperlink>
      <w:r w:rsidRPr="00996E22">
        <w:rPr>
          <w:sz w:val="32"/>
          <w:szCs w:val="28"/>
        </w:rPr>
        <w:t xml:space="preserve"> </w:t>
      </w:r>
      <w:r w:rsidRPr="00996E22">
        <w:rPr>
          <w:sz w:val="28"/>
          <w:szCs w:val="28"/>
        </w:rPr>
        <w:t xml:space="preserve">либо на официальном сайте </w:t>
      </w:r>
      <w:r w:rsidRPr="00996E22">
        <w:rPr>
          <w:rStyle w:val="af3"/>
          <w:sz w:val="28"/>
          <w:szCs w:val="28"/>
        </w:rPr>
        <w:t>www.zakupki.gov.ru,</w:t>
      </w:r>
      <w:r w:rsidRPr="00996E22">
        <w:rPr>
          <w:sz w:val="28"/>
          <w:szCs w:val="28"/>
        </w:rPr>
        <w:t xml:space="preserve"> срок поставки продукции, полномочия участника на поставку продукции и распространение фирменных гарантийных обязательств производителя (изготовителя) на поставляемую в рамках закупочной процедуры продукцию, оригинальную печать производителя (изготовителя) и подпись уполномоченного лица с расшифровкой фамилии и должности, номер телефона</w:t>
      </w:r>
      <w:r w:rsidRPr="00996E22">
        <w:rPr>
          <w:rFonts w:eastAsia="Calibri"/>
          <w:sz w:val="28"/>
          <w:szCs w:val="28"/>
          <w:lang w:eastAsia="en-US"/>
        </w:rPr>
        <w:t>.</w:t>
      </w:r>
    </w:p>
    <w:p w:rsidR="00E009A9" w:rsidRDefault="00E009A9" w:rsidP="00E224A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3E9C">
        <w:rPr>
          <w:rFonts w:eastAsia="Calibri"/>
          <w:sz w:val="28"/>
          <w:szCs w:val="28"/>
          <w:lang w:eastAsia="en-US"/>
        </w:rPr>
        <w:t xml:space="preserve">8.7. Отсутствие в заявке на участие в закупке указания (декларирования) страны происхождения поставляемого товара (столбец </w:t>
      </w:r>
      <w:r w:rsidR="00CB7A8D">
        <w:rPr>
          <w:rFonts w:eastAsia="Calibri"/>
          <w:sz w:val="28"/>
          <w:szCs w:val="28"/>
          <w:lang w:eastAsia="en-US"/>
        </w:rPr>
        <w:t>5</w:t>
      </w:r>
      <w:r w:rsidRPr="00EC3E9C">
        <w:rPr>
          <w:rFonts w:eastAsia="Calibri"/>
          <w:sz w:val="28"/>
          <w:szCs w:val="28"/>
          <w:lang w:eastAsia="en-US"/>
        </w:rPr>
        <w:t xml:space="preserve"> Приложения 1)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224AA" w:rsidRPr="00E224AA" w:rsidRDefault="00E224AA" w:rsidP="00E224A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8.8. </w:t>
      </w:r>
      <w:r w:rsidRPr="00E224AA">
        <w:rPr>
          <w:rFonts w:eastAsia="Calibri"/>
          <w:sz w:val="28"/>
          <w:szCs w:val="28"/>
          <w:lang w:eastAsia="en-US"/>
        </w:rPr>
        <w:t>Протоколы испытаний, указанные в сертификате (декларации), подтверждающие качество предлагаемого оборудования:</w:t>
      </w:r>
    </w:p>
    <w:p w:rsidR="00E224AA" w:rsidRPr="00E224AA" w:rsidRDefault="00E224AA" w:rsidP="00E224AA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224AA">
        <w:rPr>
          <w:rFonts w:eastAsia="Calibri"/>
          <w:sz w:val="28"/>
          <w:szCs w:val="28"/>
          <w:lang w:eastAsia="en-US"/>
        </w:rPr>
        <w:t>-</w:t>
      </w:r>
      <w:r w:rsidRPr="00E224AA">
        <w:rPr>
          <w:rFonts w:eastAsia="Calibri"/>
          <w:sz w:val="28"/>
          <w:szCs w:val="28"/>
          <w:lang w:eastAsia="en-US"/>
        </w:rPr>
        <w:tab/>
        <w:t>протокол сертификационных испытаний;</w:t>
      </w:r>
    </w:p>
    <w:p w:rsidR="00E224AA" w:rsidRPr="00E224AA" w:rsidRDefault="00E224AA" w:rsidP="00E224AA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224AA">
        <w:rPr>
          <w:rFonts w:eastAsia="Calibri"/>
          <w:sz w:val="28"/>
          <w:szCs w:val="28"/>
          <w:lang w:eastAsia="en-US"/>
        </w:rPr>
        <w:t>-</w:t>
      </w:r>
      <w:r w:rsidRPr="00E224AA">
        <w:rPr>
          <w:rFonts w:eastAsia="Calibri"/>
          <w:sz w:val="28"/>
          <w:szCs w:val="28"/>
          <w:lang w:eastAsia="en-US"/>
        </w:rPr>
        <w:tab/>
        <w:t>протокол испытаний по определению вольтамперных характеристик ОПН;</w:t>
      </w:r>
    </w:p>
    <w:p w:rsidR="00E224AA" w:rsidRPr="00E224AA" w:rsidRDefault="00E224AA" w:rsidP="00E224AA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224AA">
        <w:rPr>
          <w:rFonts w:eastAsia="Calibri"/>
          <w:sz w:val="28"/>
          <w:szCs w:val="28"/>
          <w:lang w:eastAsia="en-US"/>
        </w:rPr>
        <w:t>-</w:t>
      </w:r>
      <w:r w:rsidRPr="00E224AA">
        <w:rPr>
          <w:rFonts w:eastAsia="Calibri"/>
          <w:sz w:val="28"/>
          <w:szCs w:val="28"/>
          <w:lang w:eastAsia="en-US"/>
        </w:rPr>
        <w:tab/>
        <w:t>протокол испытаний отделителя на отключающую способность</w:t>
      </w:r>
    </w:p>
    <w:p w:rsidR="00E224AA" w:rsidRPr="00E224AA" w:rsidRDefault="00E224AA" w:rsidP="00E224AA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224AA">
        <w:rPr>
          <w:rFonts w:eastAsia="Calibri"/>
          <w:sz w:val="28"/>
          <w:szCs w:val="28"/>
          <w:lang w:eastAsia="en-US"/>
        </w:rPr>
        <w:t>-</w:t>
      </w:r>
      <w:r w:rsidRPr="00E224AA">
        <w:rPr>
          <w:rFonts w:eastAsia="Calibri"/>
          <w:sz w:val="28"/>
          <w:szCs w:val="28"/>
          <w:lang w:eastAsia="en-US"/>
        </w:rPr>
        <w:tab/>
        <w:t>протокол испытаний на пропускную способность ОПН;</w:t>
      </w:r>
    </w:p>
    <w:p w:rsidR="00E224AA" w:rsidRPr="00E224AA" w:rsidRDefault="00E224AA" w:rsidP="00E224AA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224AA">
        <w:rPr>
          <w:rFonts w:eastAsia="Calibri"/>
          <w:sz w:val="28"/>
          <w:szCs w:val="28"/>
          <w:lang w:eastAsia="en-US"/>
        </w:rPr>
        <w:t>-</w:t>
      </w:r>
      <w:r w:rsidRPr="00E224AA">
        <w:rPr>
          <w:rFonts w:eastAsia="Calibri"/>
          <w:sz w:val="28"/>
          <w:szCs w:val="28"/>
          <w:lang w:eastAsia="en-US"/>
        </w:rPr>
        <w:tab/>
        <w:t>протокол рабочих испытаний ОПН;</w:t>
      </w:r>
    </w:p>
    <w:p w:rsidR="00E224AA" w:rsidRPr="00E224AA" w:rsidRDefault="00E224AA" w:rsidP="00E224AA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224AA">
        <w:rPr>
          <w:rFonts w:eastAsia="Calibri"/>
          <w:sz w:val="28"/>
          <w:szCs w:val="28"/>
          <w:lang w:eastAsia="en-US"/>
        </w:rPr>
        <w:t>-</w:t>
      </w:r>
      <w:r w:rsidRPr="00E224AA">
        <w:rPr>
          <w:rFonts w:eastAsia="Calibri"/>
          <w:sz w:val="28"/>
          <w:szCs w:val="28"/>
          <w:lang w:eastAsia="en-US"/>
        </w:rPr>
        <w:tab/>
        <w:t>протокол на ускоренное старение варисторов;</w:t>
      </w:r>
    </w:p>
    <w:p w:rsidR="00E224AA" w:rsidRPr="00E224AA" w:rsidRDefault="00E224AA" w:rsidP="00E224AA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224AA">
        <w:rPr>
          <w:rFonts w:eastAsia="Calibri"/>
          <w:sz w:val="28"/>
          <w:szCs w:val="28"/>
          <w:lang w:eastAsia="en-US"/>
        </w:rPr>
        <w:t>-</w:t>
      </w:r>
      <w:r w:rsidRPr="00E224AA">
        <w:rPr>
          <w:rFonts w:eastAsia="Calibri"/>
          <w:sz w:val="28"/>
          <w:szCs w:val="28"/>
          <w:lang w:eastAsia="en-US"/>
        </w:rPr>
        <w:tab/>
        <w:t>протокол испытаний на взрывобезопасность (Указанное в протоколе значение большого тока короткого замыкания, должно быть не менее требуемого –40 кА.);</w:t>
      </w:r>
    </w:p>
    <w:p w:rsidR="00E224AA" w:rsidRPr="00E224AA" w:rsidRDefault="00E224AA" w:rsidP="00E224AA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224AA">
        <w:rPr>
          <w:rFonts w:eastAsia="Calibri"/>
          <w:sz w:val="28"/>
          <w:szCs w:val="28"/>
          <w:lang w:eastAsia="en-US"/>
        </w:rPr>
        <w:t>-</w:t>
      </w:r>
      <w:r w:rsidRPr="00E224AA">
        <w:rPr>
          <w:rFonts w:eastAsia="Calibri"/>
          <w:sz w:val="28"/>
          <w:szCs w:val="28"/>
          <w:lang w:eastAsia="en-US"/>
        </w:rPr>
        <w:tab/>
        <w:t>протокол испытаний на воздействие соляным туманом;</w:t>
      </w:r>
    </w:p>
    <w:p w:rsidR="00E224AA" w:rsidRDefault="00E224AA" w:rsidP="00E224AA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224AA">
        <w:rPr>
          <w:rFonts w:eastAsia="Calibri"/>
          <w:sz w:val="28"/>
          <w:szCs w:val="28"/>
          <w:lang w:eastAsia="en-US"/>
        </w:rPr>
        <w:t>-</w:t>
      </w:r>
      <w:r w:rsidRPr="00E224AA">
        <w:rPr>
          <w:rFonts w:eastAsia="Calibri"/>
          <w:sz w:val="28"/>
          <w:szCs w:val="28"/>
          <w:lang w:eastAsia="en-US"/>
        </w:rPr>
        <w:tab/>
        <w:t>протокол испытаний на стойкость к проникновению влаги (термомеханические испытания);</w:t>
      </w:r>
    </w:p>
    <w:p w:rsidR="00ED32EC" w:rsidRPr="00996E22" w:rsidRDefault="00ED32EC" w:rsidP="00E224AA">
      <w:pPr>
        <w:jc w:val="both"/>
        <w:rPr>
          <w:rFonts w:eastAsia="Calibri"/>
          <w:sz w:val="28"/>
          <w:szCs w:val="28"/>
          <w:lang w:eastAsia="en-US"/>
        </w:rPr>
      </w:pPr>
    </w:p>
    <w:p w:rsidR="00ED32EC" w:rsidRPr="00996E22" w:rsidRDefault="00ED32EC" w:rsidP="00E224AA">
      <w:pPr>
        <w:jc w:val="both"/>
        <w:rPr>
          <w:b/>
          <w:i/>
          <w:sz w:val="28"/>
          <w:szCs w:val="28"/>
        </w:rPr>
      </w:pPr>
      <w:r w:rsidRPr="005F00FD">
        <w:rPr>
          <w:b/>
          <w:i/>
          <w:sz w:val="28"/>
          <w:szCs w:val="28"/>
        </w:rPr>
        <w:t>Непредставление документов, указанных в разделе 8 настоящего Технического задания может являться основанием к отклонению Заявки Участника, т.е. предоставление указанных документов является обязательными для Участника закупки.</w:t>
      </w:r>
    </w:p>
    <w:p w:rsidR="008A6312" w:rsidRPr="00CF11F4" w:rsidRDefault="00ED32EC" w:rsidP="00E224AA">
      <w:pPr>
        <w:ind w:right="126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p w:rsidR="00F93B0A" w:rsidRDefault="009E2DFF" w:rsidP="00E224AA">
      <w:pPr>
        <w:tabs>
          <w:tab w:val="num" w:pos="540"/>
          <w:tab w:val="left" w:pos="1440"/>
          <w:tab w:val="num" w:pos="1467"/>
        </w:tabs>
        <w:ind w:firstLine="709"/>
        <w:rPr>
          <w:b/>
          <w:sz w:val="28"/>
          <w:szCs w:val="28"/>
        </w:rPr>
      </w:pPr>
      <w:r w:rsidRPr="00CF11F4">
        <w:rPr>
          <w:rFonts w:eastAsia="Calibri"/>
          <w:b/>
          <w:sz w:val="28"/>
          <w:szCs w:val="28"/>
          <w:lang w:eastAsia="en-US"/>
        </w:rPr>
        <w:t>9</w:t>
      </w:r>
      <w:r w:rsidR="00F93B0A" w:rsidRPr="00CF11F4">
        <w:rPr>
          <w:rFonts w:eastAsia="Calibri"/>
          <w:b/>
          <w:sz w:val="28"/>
          <w:szCs w:val="28"/>
          <w:lang w:eastAsia="en-US"/>
        </w:rPr>
        <w:t xml:space="preserve">. </w:t>
      </w:r>
      <w:r w:rsidR="001E03EC" w:rsidRPr="00CF11F4">
        <w:rPr>
          <w:b/>
          <w:sz w:val="28"/>
          <w:szCs w:val="28"/>
        </w:rPr>
        <w:t>Документы, используемые Организатором закупки для оценки заявок</w:t>
      </w:r>
      <w:r w:rsidR="00FF2803" w:rsidRPr="00CF11F4">
        <w:rPr>
          <w:b/>
          <w:sz w:val="28"/>
          <w:szCs w:val="28"/>
        </w:rPr>
        <w:t>.</w:t>
      </w:r>
    </w:p>
    <w:p w:rsidR="007129C3" w:rsidRPr="00CF11F4" w:rsidRDefault="007129C3" w:rsidP="00E224AA">
      <w:pPr>
        <w:tabs>
          <w:tab w:val="num" w:pos="540"/>
          <w:tab w:val="left" w:pos="1440"/>
          <w:tab w:val="num" w:pos="1467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ED32EC" w:rsidRPr="00996E22" w:rsidRDefault="00ED32EC" w:rsidP="00E224AA">
      <w:pPr>
        <w:tabs>
          <w:tab w:val="num" w:pos="426"/>
          <w:tab w:val="left" w:pos="567"/>
        </w:tabs>
        <w:ind w:right="126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9.1. Оферта с подписанным </w:t>
      </w:r>
      <w:r w:rsidRPr="00865D48">
        <w:rPr>
          <w:sz w:val="28"/>
          <w:szCs w:val="28"/>
        </w:rPr>
        <w:t xml:space="preserve">приложением 1 </w:t>
      </w:r>
      <w:r w:rsidRPr="00996E22">
        <w:rPr>
          <w:sz w:val="28"/>
          <w:szCs w:val="28"/>
        </w:rPr>
        <w:t>данного технического задания;</w:t>
      </w:r>
    </w:p>
    <w:p w:rsidR="00ED32EC" w:rsidRPr="00865D48" w:rsidRDefault="00ED32EC" w:rsidP="00E224AA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>9.2. Документы, подтверждающие наличие у Участника опыта поставки за период с 01.01.201</w:t>
      </w:r>
      <w:r>
        <w:rPr>
          <w:sz w:val="28"/>
          <w:szCs w:val="28"/>
        </w:rPr>
        <w:t>5</w:t>
      </w:r>
      <w:r w:rsidRPr="00865D48">
        <w:rPr>
          <w:sz w:val="28"/>
          <w:szCs w:val="28"/>
        </w:rPr>
        <w:t xml:space="preserve">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sz w:val="28"/>
          <w:szCs w:val="28"/>
        </w:rPr>
        <w:t>.</w:t>
      </w:r>
    </w:p>
    <w:p w:rsidR="00ED32EC" w:rsidRPr="00865D48" w:rsidRDefault="00ED32EC" w:rsidP="00E224AA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</w:t>
      </w:r>
      <w:r w:rsidRPr="00865D48">
        <w:rPr>
          <w:sz w:val="28"/>
          <w:szCs w:val="28"/>
        </w:rPr>
        <w:lastRenderedPageBreak/>
        <w:t xml:space="preserve">или универсальные передаточные документы (УПД) (с датой, подписью и печатью отправителя и грузополучателя) к этим договорам, </w:t>
      </w:r>
      <w:r w:rsidRPr="00865D48">
        <w:rPr>
          <w:rFonts w:eastAsia="Calibri"/>
          <w:sz w:val="28"/>
          <w:szCs w:val="28"/>
          <w:lang w:eastAsia="en-US"/>
        </w:rPr>
        <w:t xml:space="preserve">суммой в общем </w:t>
      </w:r>
      <w:r w:rsidRPr="00865D48">
        <w:rPr>
          <w:sz w:val="28"/>
          <w:szCs w:val="28"/>
        </w:rPr>
        <w:t>от 0,3 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</w:t>
      </w:r>
      <w:r w:rsidRPr="00865D48">
        <w:rPr>
          <w:sz w:val="28"/>
          <w:szCs w:val="28"/>
        </w:rPr>
        <w:t xml:space="preserve"> Документы предоставляются в форме отсканированных электронных документов в формате pdf.</w:t>
      </w:r>
    </w:p>
    <w:p w:rsidR="00ED32EC" w:rsidRPr="00511F13" w:rsidRDefault="00ED32EC" w:rsidP="00E224AA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9.3. Документы, подтверждающие наличие у Участника опыта поставки </w:t>
      </w:r>
      <w:r w:rsidR="00CA04A7" w:rsidRPr="00CA04A7">
        <w:rPr>
          <w:sz w:val="28"/>
          <w:szCs w:val="28"/>
        </w:rPr>
        <w:t>ОПН-0,4 кВ., ОПН-6 кВ., ОПН-10 кВ., ОПН-20 кВ</w:t>
      </w:r>
      <w:r w:rsidR="00E009A9">
        <w:rPr>
          <w:sz w:val="28"/>
          <w:szCs w:val="28"/>
        </w:rPr>
        <w:t>,</w:t>
      </w:r>
      <w:r w:rsidRPr="00511F13">
        <w:rPr>
          <w:sz w:val="28"/>
          <w:szCs w:val="28"/>
        </w:rPr>
        <w:t xml:space="preserve"> являющихся предметом закупки,  за  период  с 01.01.2015 года по текущий момент  (</w:t>
      </w:r>
      <w:r w:rsidRPr="00511F13">
        <w:rPr>
          <w:b/>
          <w:sz w:val="28"/>
          <w:szCs w:val="28"/>
        </w:rPr>
        <w:t>договоры с ДЗО ПАО «Россети»)</w:t>
      </w:r>
      <w:r w:rsidRPr="00511F13">
        <w:rPr>
          <w:sz w:val="28"/>
          <w:szCs w:val="28"/>
        </w:rPr>
        <w:t xml:space="preserve">. </w:t>
      </w:r>
    </w:p>
    <w:p w:rsidR="00ED32EC" w:rsidRDefault="00ED32EC" w:rsidP="00E224AA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Подтверждающими документами являются: копии договоров </w:t>
      </w:r>
      <w:r w:rsidRPr="00511F13">
        <w:rPr>
          <w:b/>
          <w:sz w:val="28"/>
          <w:szCs w:val="28"/>
        </w:rPr>
        <w:t>с ДЗО ПАО «Россети»</w:t>
      </w:r>
      <w:r w:rsidRPr="00511F13">
        <w:rPr>
          <w:sz w:val="28"/>
          <w:szCs w:val="28"/>
        </w:rPr>
        <w:t xml:space="preserve">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</w:r>
    </w:p>
    <w:p w:rsidR="00DB5303" w:rsidRDefault="00DB5303" w:rsidP="00E224AA">
      <w:pPr>
        <w:pStyle w:val="af2"/>
        <w:numPr>
          <w:ilvl w:val="1"/>
          <w:numId w:val="12"/>
        </w:numPr>
        <w:tabs>
          <w:tab w:val="num" w:pos="426"/>
        </w:tabs>
        <w:ind w:left="0" w:right="126" w:firstLine="709"/>
        <w:jc w:val="both"/>
        <w:rPr>
          <w:sz w:val="28"/>
          <w:szCs w:val="28"/>
        </w:rPr>
      </w:pPr>
      <w:r w:rsidRPr="005752FC">
        <w:rPr>
          <w:sz w:val="28"/>
          <w:szCs w:val="28"/>
        </w:rPr>
        <w:t>Копия положительного заключения аттестационной комиссии о соответствии техническим требованиям ПАО «Россети». Данное заключение должно быть действительным на дату подачи заявки и на момент окончания срока поставки продукции. Непредставление копий заключений, указанных в настоящем пункте, не является основанием для отклонения заявки. Однако наличие положительного заключения аттестационной комиссии служит для расчета количества дополнительных баллов, которые могут быть присвоены заявке участника при оценке заявок, в соответствии с п. 6 настоящего Технического задания.</w:t>
      </w:r>
      <w:r>
        <w:rPr>
          <w:sz w:val="28"/>
          <w:szCs w:val="28"/>
        </w:rPr>
        <w:t xml:space="preserve"> Перечень оборудования, материалов и систем подлежащих аттестации размещен на официальном сайте ПАО «Россети».</w:t>
      </w:r>
    </w:p>
    <w:p w:rsidR="00603B97" w:rsidRPr="0032145F" w:rsidRDefault="00603B97" w:rsidP="00E224AA">
      <w:pPr>
        <w:ind w:right="988"/>
        <w:rPr>
          <w:b/>
          <w:sz w:val="20"/>
          <w:szCs w:val="28"/>
        </w:rPr>
      </w:pPr>
    </w:p>
    <w:p w:rsidR="00ED32EC" w:rsidRPr="00511F13" w:rsidRDefault="00ED32EC" w:rsidP="00E224AA">
      <w:pPr>
        <w:ind w:right="988" w:firstLine="709"/>
        <w:rPr>
          <w:b/>
          <w:sz w:val="28"/>
          <w:szCs w:val="28"/>
        </w:rPr>
      </w:pPr>
      <w:r w:rsidRPr="00511F13">
        <w:rPr>
          <w:b/>
          <w:sz w:val="28"/>
          <w:szCs w:val="28"/>
        </w:rPr>
        <w:t>10. Реквизиты грузополучателей:</w:t>
      </w:r>
    </w:p>
    <w:p w:rsidR="00ED32EC" w:rsidRPr="00A40555" w:rsidRDefault="00ED32EC" w:rsidP="00E224AA">
      <w:pPr>
        <w:ind w:right="988"/>
        <w:rPr>
          <w:b/>
          <w:sz w:val="2"/>
          <w:szCs w:val="28"/>
        </w:rPr>
      </w:pPr>
    </w:p>
    <w:p w:rsidR="00ED32EC" w:rsidRDefault="00ED32EC" w:rsidP="00E224AA">
      <w:pPr>
        <w:ind w:right="988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>филиал «Астраханьэнерго»:</w:t>
      </w:r>
    </w:p>
    <w:p w:rsidR="00ED32EC" w:rsidRPr="00A40555" w:rsidRDefault="00ED32EC" w:rsidP="00E224AA">
      <w:pPr>
        <w:ind w:right="988"/>
        <w:rPr>
          <w:sz w:val="10"/>
          <w:szCs w:val="28"/>
          <w:u w:val="single"/>
        </w:rPr>
      </w:pPr>
    </w:p>
    <w:p w:rsidR="0032145F" w:rsidRDefault="0032145F" w:rsidP="00E224AA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№4, 416474, Астраханская, Астрахань, Шоссе Энергетиков, дом № 1</w:t>
      </w:r>
    </w:p>
    <w:p w:rsidR="0032145F" w:rsidRDefault="0032145F" w:rsidP="00E224AA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№3, 414041, Астраханская, Астрахань, ул. Куликова, дом № 67</w:t>
      </w:r>
    </w:p>
    <w:p w:rsidR="0032145F" w:rsidRDefault="0032145F" w:rsidP="00E224AA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Ахтубинский, 416500, Астраханская область, г. Ахтубинск, ул. Франко, дом №18</w:t>
      </w:r>
    </w:p>
    <w:p w:rsidR="0032145F" w:rsidRDefault="0032145F" w:rsidP="00E224AA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Северный, 416550, Астраханская область, г. Знаменск, ул. Волгоградская, дом №24/Б</w:t>
      </w:r>
    </w:p>
    <w:p w:rsidR="0032145F" w:rsidRDefault="0032145F" w:rsidP="00E224AA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Черноярский, 416230, Астраханская область, с. Черный Яр, ул. Костюкова, дом №13</w:t>
      </w:r>
    </w:p>
    <w:p w:rsidR="0032145F" w:rsidRDefault="0032145F" w:rsidP="00E224AA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Харабалинский, 416010, Астраханская область, г. Харабали, ул. Терешкова, дом №7</w:t>
      </w:r>
    </w:p>
    <w:p w:rsidR="00ED32EC" w:rsidRDefault="0032145F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32145F">
        <w:rPr>
          <w:szCs w:val="28"/>
        </w:rPr>
        <w:t>РЭС Енотаевкий, 416200, Астраханская область, с. Енотаевка, ул. Днепропитровская/пер. Волгоградский, дом №18/5</w:t>
      </w:r>
    </w:p>
    <w:p w:rsidR="0032145F" w:rsidRPr="00A40555" w:rsidRDefault="0032145F" w:rsidP="00E224AA">
      <w:pPr>
        <w:pStyle w:val="af2"/>
        <w:tabs>
          <w:tab w:val="left" w:pos="284"/>
        </w:tabs>
        <w:ind w:left="284" w:right="54"/>
        <w:jc w:val="both"/>
        <w:rPr>
          <w:sz w:val="8"/>
          <w:szCs w:val="28"/>
        </w:rPr>
      </w:pPr>
    </w:p>
    <w:p w:rsidR="00ED32EC" w:rsidRDefault="00ED32EC" w:rsidP="00E224AA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«Волгоградэнерго»: </w:t>
      </w:r>
    </w:p>
    <w:p w:rsidR="00ED32EC" w:rsidRPr="00A40555" w:rsidRDefault="00ED32EC" w:rsidP="00E224AA">
      <w:pPr>
        <w:ind w:right="54"/>
        <w:rPr>
          <w:sz w:val="12"/>
          <w:szCs w:val="28"/>
          <w:u w:val="single"/>
        </w:rPr>
      </w:pP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АУ, 400057, Волгоградская, Волгоград, Химзаводская, дом № 4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Городищенский РЭС, 403003, Волгоградская, Городищенский, Городище, Дзержинского, дом № 1А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Городской РЭС, 400120, Волгоградская, Волгоград, Азизбекова, дом № 2а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Дубовский РЭС, 404002, Волгоградская, Дубовский, Дубовка, Пархоменко, дом № 12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Калачевский РЭС, 404520, Волгоградская, Калач на Дону, Заводская, дом № 4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Красноармейский РЭС, 400111, Волгоградская, Волгоград, Хабарская, дом № 1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Пархоменский РЭС, 404508, Волгоградская, Калачевский, Шлюзовая, дом № 55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СПС, 400011, Волгоградская, Советский, Волгоград, Электролесовская, дом № 66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Даниловский РЭС, 403371, Волгоградская, Даниловский, Даниловка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lastRenderedPageBreak/>
        <w:t>ПО КЭС Еланский РЭС, 403731, Волгоградская, Еланский, Елань, Вокзальная, дом № 63А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Котовский РЭС, 403805, Волгоградская, Котовский, Котово, Чернышевского, д</w:t>
      </w:r>
      <w:r w:rsidR="00456151">
        <w:rPr>
          <w:szCs w:val="28"/>
        </w:rPr>
        <w:t>.</w:t>
      </w:r>
      <w:r w:rsidRPr="00511F13">
        <w:rPr>
          <w:szCs w:val="28"/>
        </w:rPr>
        <w:t xml:space="preserve"> № 28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Красноярский РЭС, 403780, Волгоградская, Жирновский, Красный Яр, Промбаза, дом № 11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Ольховский РЭС, 403650, Волгоградская, Ольховский, Ольховка, Энергетиков, д</w:t>
      </w:r>
      <w:r w:rsidR="00A40555">
        <w:rPr>
          <w:szCs w:val="28"/>
        </w:rPr>
        <w:t>.</w:t>
      </w:r>
      <w:r w:rsidRPr="00511F13">
        <w:rPr>
          <w:szCs w:val="28"/>
        </w:rPr>
        <w:t xml:space="preserve"> № 2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Петроввальский РЭС, 403840, Волгоградская, Камышинский, Петров Вал, Подстанция, дом № 220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КЭС, 403882, Волгоградская, Камышин, Советская, дом № 39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Руднянский участок электрических сетей, 403601, Волгоградская, Руднянский, Рудня, Красная, дом № 64А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Быковский РЭС, 404061, Волгоградская, р.п.Быково, Ленина, дом № 3Б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Волжский РЭС, 404130, Волгоградская, Волжский, Автодорога №6, дом № 10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Ленинский РЭС, 404620, Волгоградская, Ленинск, Ленина, дом № 204Б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Николаевский РЭС, 404033, Волгоградская, Николаевск, Сивко, дом № 163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Палласовский РЭС, 404260, Волгоградская, Палласовка, Ушакова, дом № 11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ЛЭС, 404130, Волгоградская, Волжский, Автодорога №6, дом № 10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Среднеахтубинский РЭС, 404143, Волгоградская, Средняя Ахтуба, Энтузиастов, дом № 1А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Старополтавский РЭС, 404210, Волгоградская, Старая Полтавка, Промзона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Клетский РЭС, 403560, Волгоградская, Клетская, Дымченко, дом № 48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Кумылженский РЭС, 403402, Волгоградская, Кумылженская, Энергетиков, дом № 15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Логовский РЭС, 403060, Волгоградская, Иловлинский, Лог, Телеграфная, дом № 87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Михайловский РЭС, 403343, Волгоградская, Михайловский, Михайловка, Торговая, дом № 58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МЭС, 403346, Волгоградская, Михайловка, Ленина, дом № 205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Серафимовичский РЭС, 403440, Волгоградская, Серафимович, Большевистская, дом № 50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Фроловский РЭС, 403531, Волгоградская, Фроловский, Фролово, Фрунзе, дом № 55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Котельниковский РЭС, 404352, Волгоградская, Котельниково, Кирова, дом № 151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Октябрьский РЭС, 404321, Волгоградская, Октябрьский, Энергетическая, дом № 4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ПЭС, 400074, Волгоградская, Волгоград, Огарева, дом № 28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Суровикинский РЭС, 404411, Волгоградская, Суровикино, Заводской, дом № 24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Чернышковский РЭС, 404462, Волгоградская, Чернышковский, Победы, дом № 3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Алексеевский РЭС, 403241, Волгоградская, Алексеевский, Алексеевская, Садовая, дом № 2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Киквидзенский РЭС, 403221, Волгоградская, Киквидзенский, Преображенская, ХПП, дом № 23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Нехаевский РЭС, 403171, Волгоградская, Нехаевский, Нехаевская, Победы, дом № 40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Новоанненский РЭС, 403953, Волгоградская, Новоаннинский, Патриса Лумумбы, дом № 89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Новониколаевский РЭС, 403901, Волгоградская, Новониколаевский, Новониколаевский, Советская, дом № 40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Ремонт и эксплуатация, 403116, Волгоградская, Урюпинск, Волгоградская, дом № 30</w:t>
      </w:r>
    </w:p>
    <w:p w:rsidR="00ED32EC" w:rsidRDefault="00ED32EC" w:rsidP="00E224AA">
      <w:pPr>
        <w:ind w:right="54"/>
        <w:rPr>
          <w:sz w:val="28"/>
          <w:szCs w:val="28"/>
          <w:u w:val="single"/>
        </w:rPr>
      </w:pPr>
    </w:p>
    <w:p w:rsidR="00ED32EC" w:rsidRDefault="00ED32EC" w:rsidP="00E224AA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«Калмэнерго»: </w:t>
      </w:r>
    </w:p>
    <w:p w:rsidR="00ED32EC" w:rsidRPr="00511F13" w:rsidRDefault="00ED32EC" w:rsidP="00E224AA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 ОЛ, 358007, Калмыкия, Элиста, Северная промышленная зона</w:t>
      </w:r>
    </w:p>
    <w:p w:rsidR="00ED32EC" w:rsidRDefault="00ED32EC" w:rsidP="00E224AA">
      <w:pPr>
        <w:ind w:right="54"/>
        <w:rPr>
          <w:sz w:val="28"/>
          <w:szCs w:val="28"/>
          <w:u w:val="single"/>
        </w:rPr>
      </w:pPr>
    </w:p>
    <w:p w:rsidR="00ED32EC" w:rsidRDefault="00ED32EC" w:rsidP="00E224AA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«Ростовэнерго»: </w:t>
      </w:r>
    </w:p>
    <w:p w:rsidR="00ED32EC" w:rsidRPr="00511F13" w:rsidRDefault="00ED32EC" w:rsidP="00E224AA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ВЭС, 347320, Ростовская обл, Цимлянский, Цимлянск, Вокзальная, дом № 74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lastRenderedPageBreak/>
        <w:t>ПО СВЭС, 347800, Ростовская обл, Каменск-Шахтинский г, Героев Пионеров ул, дом № 26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СЭС, 346130, Ростовская обл, Миллеровский, Миллерово, Артиллерийская, дом № 34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ЦЭС, 346493, Ростовская обл, Октябрьский р-н, Новочеркасск-Багаевская 8 км автодорога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ЮВЭС, 347639, Ростовская обл, Сальский, Сальск, Скирды, дом № 18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ЮЗЭС, 347937, Ростовская обл, Таганрог, Дзержинского, дом № 144</w:t>
      </w:r>
    </w:p>
    <w:p w:rsidR="00ED32EC" w:rsidRPr="00511F13" w:rsidRDefault="00ED32EC" w:rsidP="00E224AA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ЮЭС, 346780, Ростовская обл, Азов, Литейный, дом № 5</w:t>
      </w:r>
    </w:p>
    <w:p w:rsidR="00ED32EC" w:rsidRDefault="00ED32EC" w:rsidP="00E224AA">
      <w:pPr>
        <w:ind w:right="988"/>
        <w:rPr>
          <w:b/>
          <w:sz w:val="28"/>
          <w:szCs w:val="28"/>
        </w:rPr>
      </w:pPr>
    </w:p>
    <w:p w:rsidR="00F93B0A" w:rsidRPr="00CF11F4" w:rsidRDefault="00F93B0A" w:rsidP="00E224AA">
      <w:pPr>
        <w:ind w:right="76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Все приложения к настоящему Техническому заданию являются его неотъемлемой частью и изменению не подлежат.</w:t>
      </w:r>
    </w:p>
    <w:p w:rsidR="00F93B0A" w:rsidRPr="00CF11F4" w:rsidRDefault="00F93B0A" w:rsidP="00E224AA">
      <w:pPr>
        <w:ind w:right="988"/>
        <w:rPr>
          <w:b/>
          <w:sz w:val="28"/>
          <w:szCs w:val="28"/>
        </w:rPr>
      </w:pPr>
    </w:p>
    <w:p w:rsidR="00F93B0A" w:rsidRPr="008D3CC4" w:rsidRDefault="00F93B0A" w:rsidP="00E224AA">
      <w:pPr>
        <w:pStyle w:val="af2"/>
        <w:rPr>
          <w:sz w:val="28"/>
          <w:szCs w:val="28"/>
        </w:rPr>
      </w:pPr>
      <w:r w:rsidRPr="008D3CC4">
        <w:rPr>
          <w:sz w:val="28"/>
          <w:szCs w:val="28"/>
        </w:rPr>
        <w:t>Приложени</w:t>
      </w:r>
      <w:r w:rsidR="008D3CC4">
        <w:rPr>
          <w:sz w:val="28"/>
          <w:szCs w:val="28"/>
        </w:rPr>
        <w:t>я</w:t>
      </w:r>
      <w:r w:rsidRPr="008D3CC4">
        <w:rPr>
          <w:sz w:val="28"/>
          <w:szCs w:val="28"/>
        </w:rPr>
        <w:t>:</w:t>
      </w:r>
    </w:p>
    <w:p w:rsidR="00ED32EC" w:rsidRPr="00F55B6C" w:rsidRDefault="00ED32EC" w:rsidP="00E224AA">
      <w:pPr>
        <w:pStyle w:val="af2"/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>Приложение 1  Единичные расценки, ориентировочный годовой объем.</w:t>
      </w:r>
    </w:p>
    <w:p w:rsidR="00ED32EC" w:rsidRPr="00F55B6C" w:rsidRDefault="00ED32EC" w:rsidP="00E224AA">
      <w:pPr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2  Проект договора  </w:t>
      </w:r>
    </w:p>
    <w:p w:rsidR="006279C4" w:rsidRDefault="006279C4" w:rsidP="006279C4">
      <w:pPr>
        <w:jc w:val="both"/>
      </w:pPr>
    </w:p>
    <w:p w:rsidR="006279C4" w:rsidRDefault="006279C4" w:rsidP="006279C4">
      <w:pPr>
        <w:jc w:val="both"/>
      </w:pPr>
    </w:p>
    <w:p w:rsidR="008A29EF" w:rsidRDefault="008A29EF" w:rsidP="006279C4">
      <w:pPr>
        <w:jc w:val="both"/>
      </w:pPr>
    </w:p>
    <w:p w:rsidR="006279C4" w:rsidRPr="00CF11F4" w:rsidRDefault="006279C4" w:rsidP="006279C4">
      <w:pPr>
        <w:jc w:val="both"/>
      </w:pPr>
    </w:p>
    <w:p w:rsidR="00ED32EC" w:rsidRPr="00996E22" w:rsidRDefault="00ED32EC" w:rsidP="00ED32EC">
      <w:pPr>
        <w:widowControl w:val="0"/>
        <w:tabs>
          <w:tab w:val="left" w:pos="836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996E22">
        <w:rPr>
          <w:bCs/>
          <w:sz w:val="28"/>
          <w:szCs w:val="28"/>
        </w:rPr>
        <w:t>ачальник ДЛиМТО</w:t>
      </w:r>
      <w:r>
        <w:rPr>
          <w:bCs/>
          <w:sz w:val="28"/>
          <w:szCs w:val="28"/>
        </w:rPr>
        <w:tab/>
        <w:t>Д.В. Соболев</w:t>
      </w:r>
    </w:p>
    <w:p w:rsidR="00F93B0A" w:rsidRDefault="00F93B0A" w:rsidP="00F93B0A">
      <w:pPr>
        <w:tabs>
          <w:tab w:val="num" w:pos="0"/>
        </w:tabs>
        <w:ind w:right="168"/>
        <w:jc w:val="both"/>
      </w:pPr>
    </w:p>
    <w:p w:rsidR="006348A6" w:rsidRDefault="006348A6" w:rsidP="00F93B0A">
      <w:pPr>
        <w:tabs>
          <w:tab w:val="num" w:pos="0"/>
        </w:tabs>
        <w:ind w:right="168"/>
        <w:jc w:val="both"/>
      </w:pPr>
    </w:p>
    <w:p w:rsidR="006348A6" w:rsidRDefault="006348A6" w:rsidP="00F93B0A">
      <w:pPr>
        <w:tabs>
          <w:tab w:val="num" w:pos="0"/>
        </w:tabs>
        <w:ind w:right="168"/>
        <w:jc w:val="both"/>
      </w:pPr>
    </w:p>
    <w:p w:rsidR="006348A6" w:rsidRDefault="006348A6" w:rsidP="00F93B0A">
      <w:pPr>
        <w:tabs>
          <w:tab w:val="num" w:pos="0"/>
        </w:tabs>
        <w:ind w:right="168"/>
        <w:jc w:val="both"/>
      </w:pPr>
    </w:p>
    <w:p w:rsidR="006348A6" w:rsidRPr="00CF11F4" w:rsidRDefault="006348A6" w:rsidP="00F93B0A">
      <w:pPr>
        <w:tabs>
          <w:tab w:val="num" w:pos="0"/>
        </w:tabs>
        <w:ind w:right="168"/>
        <w:jc w:val="both"/>
      </w:pPr>
    </w:p>
    <w:p w:rsidR="006279C4" w:rsidRPr="00996E22" w:rsidRDefault="00ED32EC" w:rsidP="006279C4">
      <w:pPr>
        <w:rPr>
          <w:sz w:val="20"/>
          <w:szCs w:val="20"/>
        </w:rPr>
      </w:pPr>
      <w:r>
        <w:rPr>
          <w:sz w:val="20"/>
          <w:szCs w:val="20"/>
        </w:rPr>
        <w:t>А</w:t>
      </w:r>
      <w:r w:rsidR="006279C4">
        <w:rPr>
          <w:sz w:val="20"/>
          <w:szCs w:val="20"/>
        </w:rPr>
        <w:t>.</w:t>
      </w:r>
      <w:r>
        <w:rPr>
          <w:sz w:val="20"/>
          <w:szCs w:val="20"/>
        </w:rPr>
        <w:t>Н</w:t>
      </w:r>
      <w:r w:rsidR="006279C4">
        <w:rPr>
          <w:sz w:val="20"/>
          <w:szCs w:val="20"/>
        </w:rPr>
        <w:t xml:space="preserve">. </w:t>
      </w:r>
      <w:r>
        <w:rPr>
          <w:sz w:val="20"/>
          <w:szCs w:val="20"/>
        </w:rPr>
        <w:t>Ерыгин</w:t>
      </w:r>
      <w:r w:rsidR="006279C4">
        <w:rPr>
          <w:sz w:val="20"/>
          <w:szCs w:val="20"/>
        </w:rPr>
        <w:t xml:space="preserve"> </w:t>
      </w:r>
    </w:p>
    <w:p w:rsidR="00ED32EC" w:rsidRDefault="006279C4" w:rsidP="008A29EF">
      <w:pPr>
        <w:rPr>
          <w:sz w:val="20"/>
          <w:szCs w:val="20"/>
        </w:rPr>
      </w:pPr>
      <w:r w:rsidRPr="00996E22">
        <w:rPr>
          <w:sz w:val="20"/>
          <w:szCs w:val="20"/>
        </w:rPr>
        <w:t>(</w:t>
      </w:r>
      <w:r w:rsidR="00ED32EC">
        <w:rPr>
          <w:sz w:val="20"/>
          <w:szCs w:val="20"/>
        </w:rPr>
        <w:t>863</w:t>
      </w:r>
      <w:r w:rsidRPr="00996E22">
        <w:rPr>
          <w:sz w:val="20"/>
          <w:szCs w:val="20"/>
        </w:rPr>
        <w:t xml:space="preserve">) </w:t>
      </w:r>
      <w:r w:rsidR="00ED32EC">
        <w:rPr>
          <w:sz w:val="20"/>
          <w:szCs w:val="20"/>
        </w:rPr>
        <w:t>307</w:t>
      </w:r>
      <w:r w:rsidR="00AF16BB">
        <w:rPr>
          <w:sz w:val="20"/>
          <w:szCs w:val="20"/>
        </w:rPr>
        <w:t>-</w:t>
      </w:r>
      <w:r w:rsidR="00ED32EC">
        <w:rPr>
          <w:sz w:val="20"/>
          <w:szCs w:val="20"/>
        </w:rPr>
        <w:t>0</w:t>
      </w:r>
      <w:r w:rsidR="00AF16BB">
        <w:rPr>
          <w:sz w:val="20"/>
          <w:szCs w:val="20"/>
        </w:rPr>
        <w:t>7-</w:t>
      </w:r>
      <w:r w:rsidR="00ED32EC">
        <w:rPr>
          <w:sz w:val="20"/>
          <w:szCs w:val="20"/>
        </w:rPr>
        <w:t>73</w:t>
      </w:r>
      <w:r w:rsidR="00ED32EC">
        <w:rPr>
          <w:sz w:val="20"/>
          <w:szCs w:val="20"/>
        </w:rPr>
        <w:br w:type="page"/>
      </w:r>
    </w:p>
    <w:p w:rsidR="00ED32EC" w:rsidRPr="00F323DF" w:rsidRDefault="00ED32EC" w:rsidP="00ED32EC">
      <w:pPr>
        <w:jc w:val="center"/>
        <w:rPr>
          <w:sz w:val="28"/>
          <w:szCs w:val="22"/>
          <w:lang w:eastAsia="en-US"/>
        </w:rPr>
      </w:pPr>
      <w:r w:rsidRPr="00F323DF">
        <w:rPr>
          <w:sz w:val="28"/>
          <w:szCs w:val="22"/>
          <w:lang w:eastAsia="en-US"/>
        </w:rPr>
        <w:lastRenderedPageBreak/>
        <w:t>ЛИСТ СОГЛАСОВАНИЯ</w:t>
      </w:r>
    </w:p>
    <w:p w:rsidR="00ED32EC" w:rsidRPr="00F323DF" w:rsidRDefault="00ED32EC" w:rsidP="00ED32EC">
      <w:pPr>
        <w:jc w:val="center"/>
        <w:rPr>
          <w:sz w:val="28"/>
          <w:szCs w:val="22"/>
          <w:lang w:eastAsia="en-US"/>
        </w:rPr>
      </w:pPr>
      <w:r w:rsidRPr="00F323DF">
        <w:rPr>
          <w:sz w:val="28"/>
          <w:szCs w:val="22"/>
          <w:lang w:eastAsia="en-US"/>
        </w:rPr>
        <w:t>к заявке на проведение регламентированной процедуры закупки</w:t>
      </w:r>
    </w:p>
    <w:p w:rsidR="00ED32EC" w:rsidRPr="00F323DF" w:rsidRDefault="00ED32EC" w:rsidP="00ED32EC">
      <w:pPr>
        <w:jc w:val="center"/>
        <w:rPr>
          <w:rFonts w:ascii="Calibri" w:hAnsi="Calibr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9"/>
        <w:gridCol w:w="33"/>
        <w:gridCol w:w="2428"/>
        <w:gridCol w:w="1032"/>
        <w:gridCol w:w="3929"/>
      </w:tblGrid>
      <w:tr w:rsidR="00ED32EC" w:rsidRPr="00F323DF" w:rsidTr="008B5F85">
        <w:trPr>
          <w:trHeight w:val="962"/>
        </w:trPr>
        <w:tc>
          <w:tcPr>
            <w:tcW w:w="2620" w:type="pct"/>
            <w:gridSpan w:val="3"/>
            <w:tcBorders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 xml:space="preserve">Наименование центра ответственности (инициатора):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Инициатор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>Департамент логистики и материально-технического обеспечения</w:t>
            </w:r>
            <w:r w:rsidRPr="00F323DF">
              <w:rPr>
                <w:u w:val="single"/>
              </w:rPr>
              <w:fldChar w:fldCharType="end"/>
            </w:r>
          </w:p>
        </w:tc>
        <w:tc>
          <w:tcPr>
            <w:tcW w:w="2380" w:type="pct"/>
            <w:gridSpan w:val="2"/>
            <w:tcBorders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>Наименование закупки согласно Плана закупок:</w:t>
            </w:r>
          </w:p>
          <w:p w:rsidR="00ED32EC" w:rsidRPr="00F323DF" w:rsidRDefault="00ED32EC" w:rsidP="00843008">
            <w:pPr>
              <w:rPr>
                <w:u w:val="single"/>
              </w:rPr>
            </w:pP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samLot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 xml:space="preserve">Поставка </w:t>
            </w:r>
            <w:r w:rsidR="00CA04A7" w:rsidRPr="00CA04A7">
              <w:rPr>
                <w:u w:val="single"/>
              </w:rPr>
              <w:t>ОПН-0,4 кВ., ОПН-6 кВ., ОПН-10 кВ., ОПН-20 кВ</w:t>
            </w:r>
            <w:r w:rsidRPr="00F323DF">
              <w:rPr>
                <w:u w:val="single"/>
              </w:rPr>
              <w:fldChar w:fldCharType="end"/>
            </w:r>
          </w:p>
        </w:tc>
      </w:tr>
      <w:tr w:rsidR="00ED32EC" w:rsidRPr="00F323DF" w:rsidTr="008B5F85">
        <w:trPr>
          <w:trHeight w:val="956"/>
        </w:trPr>
        <w:tc>
          <w:tcPr>
            <w:tcW w:w="1439" w:type="pct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 xml:space="preserve">Номер закупки согласно Плана закупок: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НомерЗакупки  \* MERGEFORMAT </w:instrText>
            </w:r>
            <w:r w:rsidRPr="00F323DF">
              <w:rPr>
                <w:u w:val="single"/>
              </w:rPr>
              <w:fldChar w:fldCharType="separate"/>
            </w:r>
            <w:r w:rsidRPr="00F323DF">
              <w:rPr>
                <w:u w:val="single"/>
              </w:rPr>
              <w:t>внеплановая</w:t>
            </w:r>
            <w:r w:rsidRPr="00F323DF">
              <w:rPr>
                <w:u w:val="single"/>
              </w:rPr>
              <w:fldChar w:fldCharType="end"/>
            </w:r>
          </w:p>
        </w:tc>
        <w:tc>
          <w:tcPr>
            <w:tcW w:w="1676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B5F85">
            <w:r w:rsidRPr="00F323DF">
              <w:t>Дата оформления заявки:</w:t>
            </w:r>
            <w:r w:rsidRPr="00F323DF">
              <w:br/>
            </w:r>
            <w:fldSimple w:instr=" DOCVARIABLE  ДатаОформления  \* MERGEFORMAT ">
              <w:r w:rsidRPr="00F323DF">
                <w:t>25.0</w:t>
              </w:r>
              <w:r>
                <w:t>4</w:t>
              </w:r>
              <w:r w:rsidRPr="00F323DF">
                <w:t>.201</w:t>
              </w:r>
              <w:r>
                <w:t>8</w:t>
              </w:r>
            </w:fldSimple>
          </w:p>
        </w:tc>
        <w:tc>
          <w:tcPr>
            <w:tcW w:w="1885" w:type="pct"/>
            <w:tcBorders>
              <w:top w:val="double" w:sz="4" w:space="0" w:color="auto"/>
              <w:bottom w:val="double" w:sz="4" w:space="0" w:color="auto"/>
            </w:tcBorders>
          </w:tcPr>
          <w:p w:rsidR="00ED32EC" w:rsidRPr="00F323DF" w:rsidRDefault="00ED32EC" w:rsidP="00843008">
            <w:r w:rsidRPr="00F323DF">
              <w:t xml:space="preserve">Способ закупки согласно Плана закупок: </w:t>
            </w:r>
            <w:r w:rsidRPr="00F323DF">
              <w:rPr>
                <w:u w:val="single"/>
              </w:rPr>
              <w:fldChar w:fldCharType="begin"/>
            </w:r>
            <w:r w:rsidRPr="00F323DF">
              <w:rPr>
                <w:u w:val="single"/>
              </w:rPr>
              <w:instrText xml:space="preserve"> DOCVARIABLE  ТипЗакупки  \* MERGEFORMAT </w:instrText>
            </w:r>
            <w:r w:rsidRPr="00F323DF">
              <w:rPr>
                <w:u w:val="single"/>
              </w:rPr>
              <w:fldChar w:fldCharType="separate"/>
            </w:r>
            <w:r w:rsidR="008D0C2A">
              <w:rPr>
                <w:u w:val="single"/>
              </w:rPr>
              <w:t>Запрос предложений</w:t>
            </w:r>
            <w:r>
              <w:rPr>
                <w:u w:val="single"/>
              </w:rPr>
              <w:t xml:space="preserve"> </w:t>
            </w:r>
            <w:r w:rsidRPr="00F323DF">
              <w:rPr>
                <w:u w:val="single"/>
              </w:rPr>
              <w:t>(</w:t>
            </w:r>
            <w:r>
              <w:rPr>
                <w:u w:val="single"/>
              </w:rPr>
              <w:t>за</w:t>
            </w:r>
            <w:r w:rsidRPr="00F323DF">
              <w:rPr>
                <w:u w:val="single"/>
              </w:rPr>
              <w:t>крытый)</w:t>
            </w:r>
            <w:r w:rsidRPr="00F323DF">
              <w:rPr>
                <w:u w:val="single"/>
              </w:rPr>
              <w:fldChar w:fldCharType="end"/>
            </w:r>
          </w:p>
        </w:tc>
      </w:tr>
      <w:tr w:rsidR="00ED32EC" w:rsidRPr="00F323DF" w:rsidTr="008B5F85">
        <w:trPr>
          <w:trHeight w:val="906"/>
        </w:trPr>
        <w:tc>
          <w:tcPr>
            <w:tcW w:w="1455" w:type="pct"/>
            <w:gridSpan w:val="2"/>
            <w:tcBorders>
              <w:top w:val="double" w:sz="4" w:space="0" w:color="auto"/>
            </w:tcBorders>
          </w:tcPr>
          <w:p w:rsidR="00ED32EC" w:rsidRPr="00F323DF" w:rsidRDefault="00ED32EC" w:rsidP="008B5F85">
            <w:r w:rsidRPr="00F323DF">
              <w:t>Код вида деятельности:</w:t>
            </w:r>
          </w:p>
          <w:p w:rsidR="00ED32EC" w:rsidRPr="00F323DF" w:rsidRDefault="00ED32EC" w:rsidP="008B5F85">
            <w:r w:rsidRPr="00F323DF">
              <w:t xml:space="preserve">- </w:t>
            </w:r>
            <w:r w:rsidRPr="00F323DF">
              <w:rPr>
                <w:b/>
                <w:u w:val="single"/>
              </w:rPr>
              <w:t>новое строительство</w:t>
            </w:r>
            <w:r w:rsidRPr="00F323DF">
              <w:t>;</w:t>
            </w:r>
            <w:r w:rsidRPr="00F323DF">
              <w:br/>
              <w:t>- реконструкция и техперевооружение;</w:t>
            </w:r>
            <w:r w:rsidRPr="00F323DF">
              <w:br/>
              <w:t xml:space="preserve">- </w:t>
            </w:r>
            <w:r w:rsidRPr="00F323DF">
              <w:rPr>
                <w:b/>
                <w:u w:val="single"/>
              </w:rPr>
              <w:t>энергоремонтное (ремонтное) производство, техническое обслуживание</w:t>
            </w:r>
          </w:p>
        </w:tc>
        <w:tc>
          <w:tcPr>
            <w:tcW w:w="3545" w:type="pct"/>
            <w:gridSpan w:val="3"/>
            <w:tcBorders>
              <w:top w:val="double" w:sz="4" w:space="0" w:color="auto"/>
            </w:tcBorders>
          </w:tcPr>
          <w:tbl>
            <w:tblPr>
              <w:tblStyle w:val="11"/>
              <w:tblW w:w="69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63"/>
              <w:gridCol w:w="2126"/>
              <w:gridCol w:w="1551"/>
            </w:tblGrid>
            <w:tr w:rsidR="00ED32EC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Начальная (максимальная) цена договора:</w:t>
                  </w:r>
                  <w:r w:rsidRPr="00F323DF">
                    <w:br/>
                    <w:t>в т.ч.: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D32EC" w:rsidRPr="00F323DF" w:rsidRDefault="005D521F" w:rsidP="005D521F">
                  <w:pPr>
                    <w:jc w:val="right"/>
                  </w:pPr>
                  <w:r>
                    <w:t>12</w:t>
                  </w:r>
                  <w:r w:rsidR="00ED32EC" w:rsidRPr="00EE4352">
                    <w:t xml:space="preserve"> </w:t>
                  </w:r>
                  <w:r>
                    <w:t>75</w:t>
                  </w:r>
                  <w:r w:rsidR="00ED32EC">
                    <w:t>0</w:t>
                  </w:r>
                  <w:r w:rsidR="00ED32EC" w:rsidRPr="00EE4352">
                    <w:t xml:space="preserve"> </w:t>
                  </w:r>
                  <w:r w:rsidR="00ED32EC">
                    <w:t>000</w:t>
                  </w:r>
                  <w:r w:rsidR="00ED32EC" w:rsidRPr="00EE4352">
                    <w:t>,</w:t>
                  </w:r>
                  <w:r w:rsidR="00ED32EC">
                    <w:t>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D32EC" w:rsidRPr="00F323DF" w:rsidRDefault="00ED32EC" w:rsidP="008B5F85">
                  <w:r w:rsidRPr="00F323DF">
                    <w:t>рублей с НДС</w:t>
                  </w:r>
                </w:p>
              </w:tc>
            </w:tr>
            <w:tr w:rsidR="005D521F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521F" w:rsidRPr="00F323DF" w:rsidRDefault="005D521F" w:rsidP="008B5F85">
                  <w:r w:rsidRPr="00F323DF">
                    <w:t>филиал ПАО "МРСК Юга" - "Астраханьэнерго"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D521F" w:rsidRPr="005D521F" w:rsidRDefault="005D521F" w:rsidP="00E13B00">
                  <w:pPr>
                    <w:jc w:val="center"/>
                    <w:rPr>
                      <w:sz w:val="22"/>
                      <w:szCs w:val="20"/>
                    </w:rPr>
                  </w:pPr>
                  <w:r w:rsidRPr="005D521F">
                    <w:rPr>
                      <w:sz w:val="22"/>
                      <w:szCs w:val="20"/>
                    </w:rPr>
                    <w:t>2 560 000,00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521F" w:rsidRPr="00F323DF" w:rsidRDefault="005D521F" w:rsidP="008B5F85">
                  <w:r w:rsidRPr="00F323DF">
                    <w:t>рублей с НДС,</w:t>
                  </w:r>
                </w:p>
              </w:tc>
            </w:tr>
            <w:tr w:rsidR="005D521F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521F" w:rsidRPr="00F323DF" w:rsidRDefault="005D521F" w:rsidP="008B5F85">
                  <w:r w:rsidRPr="00F323DF">
                    <w:t>филиал ПАО "МРСК Юга" - "Волгоградэнерго"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D521F" w:rsidRPr="005D521F" w:rsidRDefault="005D521F" w:rsidP="00E13B00">
                  <w:pPr>
                    <w:jc w:val="center"/>
                    <w:rPr>
                      <w:sz w:val="22"/>
                      <w:szCs w:val="20"/>
                    </w:rPr>
                  </w:pPr>
                  <w:r w:rsidRPr="005D521F">
                    <w:rPr>
                      <w:sz w:val="22"/>
                      <w:szCs w:val="20"/>
                    </w:rPr>
                    <w:t>4 150 000,00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521F" w:rsidRPr="00F323DF" w:rsidRDefault="005D521F" w:rsidP="008B5F85">
                  <w:r w:rsidRPr="00F323DF">
                    <w:t>рублей с НДС,</w:t>
                  </w:r>
                </w:p>
              </w:tc>
            </w:tr>
            <w:tr w:rsidR="005D521F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521F" w:rsidRPr="00F323DF" w:rsidRDefault="005D521F" w:rsidP="008B5F85">
                  <w:r w:rsidRPr="00F323DF">
                    <w:t>филиал ПАО "МРСК Юга" - "Калмэнерго"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D521F" w:rsidRPr="005D521F" w:rsidRDefault="005D521F" w:rsidP="00E13B00">
                  <w:pPr>
                    <w:jc w:val="center"/>
                    <w:rPr>
                      <w:sz w:val="22"/>
                      <w:szCs w:val="20"/>
                    </w:rPr>
                  </w:pPr>
                  <w:r w:rsidRPr="005D521F">
                    <w:rPr>
                      <w:sz w:val="22"/>
                      <w:szCs w:val="20"/>
                    </w:rPr>
                    <w:t>1 180 000,00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521F" w:rsidRPr="00F323DF" w:rsidRDefault="005D521F" w:rsidP="008B5F85">
                  <w:r w:rsidRPr="00F323DF">
                    <w:t>рублей с НДС,</w:t>
                  </w:r>
                </w:p>
              </w:tc>
            </w:tr>
            <w:tr w:rsidR="005D521F" w:rsidRPr="00F323DF" w:rsidTr="008B5F85">
              <w:tc>
                <w:tcPr>
                  <w:tcW w:w="3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521F" w:rsidRPr="00F323DF" w:rsidRDefault="005D521F" w:rsidP="008B5F85">
                  <w:r w:rsidRPr="00F323DF">
                    <w:t>филиал ПАО "МРСК Юга" - "Ростовэнерго"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D521F" w:rsidRPr="005D521F" w:rsidRDefault="005D521F" w:rsidP="00E13B00">
                  <w:pPr>
                    <w:jc w:val="center"/>
                    <w:rPr>
                      <w:sz w:val="22"/>
                      <w:szCs w:val="20"/>
                    </w:rPr>
                  </w:pPr>
                  <w:r w:rsidRPr="005D521F">
                    <w:rPr>
                      <w:sz w:val="22"/>
                      <w:szCs w:val="20"/>
                    </w:rPr>
                    <w:t>4 860 000,00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521F" w:rsidRPr="00F323DF" w:rsidRDefault="005D521F" w:rsidP="008B5F85">
                  <w:r w:rsidRPr="00F323DF">
                    <w:t>рублей с НДС,</w:t>
                  </w:r>
                </w:p>
              </w:tc>
            </w:tr>
          </w:tbl>
          <w:p w:rsidR="00ED32EC" w:rsidRPr="00F323DF" w:rsidRDefault="00ED32EC" w:rsidP="008B5F85"/>
        </w:tc>
      </w:tr>
    </w:tbl>
    <w:p w:rsidR="00ED32EC" w:rsidRPr="00F323DF" w:rsidRDefault="00ED32EC" w:rsidP="00ED32EC">
      <w:pPr>
        <w:jc w:val="center"/>
        <w:rPr>
          <w:rFonts w:ascii="Calibri" w:hAnsi="Calibr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1"/>
        <w:gridCol w:w="2420"/>
        <w:gridCol w:w="2224"/>
        <w:gridCol w:w="2476"/>
      </w:tblGrid>
      <w:tr w:rsidR="00ED32EC" w:rsidRPr="00F323DF" w:rsidTr="008B5F85">
        <w:trPr>
          <w:trHeight w:val="150"/>
        </w:trPr>
        <w:tc>
          <w:tcPr>
            <w:tcW w:w="1613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Подразделение организации</w:t>
            </w:r>
          </w:p>
        </w:tc>
        <w:tc>
          <w:tcPr>
            <w:tcW w:w="1074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096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Сотрудник</w:t>
            </w:r>
          </w:p>
        </w:tc>
        <w:tc>
          <w:tcPr>
            <w:tcW w:w="1217" w:type="pct"/>
            <w:vAlign w:val="center"/>
          </w:tcPr>
          <w:p w:rsidR="00ED32EC" w:rsidRPr="00F323DF" w:rsidRDefault="00ED32EC" w:rsidP="008B5F8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Подпись</w:t>
            </w:r>
          </w:p>
        </w:tc>
      </w:tr>
      <w:tr w:rsidR="00ED32EC" w:rsidRPr="00F323DF" w:rsidTr="008B5F85">
        <w:trPr>
          <w:trHeight w:val="150"/>
        </w:trPr>
        <w:tc>
          <w:tcPr>
            <w:tcW w:w="1613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логистики и материально-технического обеспечения</w:t>
            </w:r>
          </w:p>
        </w:tc>
        <w:tc>
          <w:tcPr>
            <w:tcW w:w="107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96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Соболев Д.В.</w:t>
            </w:r>
          </w:p>
        </w:tc>
        <w:tc>
          <w:tcPr>
            <w:tcW w:w="121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8B5F85">
        <w:trPr>
          <w:trHeight w:val="150"/>
        </w:trPr>
        <w:tc>
          <w:tcPr>
            <w:tcW w:w="1613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технического обслуживания и ремонтов</w:t>
            </w:r>
          </w:p>
        </w:tc>
        <w:tc>
          <w:tcPr>
            <w:tcW w:w="107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96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Ионов А.С.</w:t>
            </w:r>
          </w:p>
        </w:tc>
        <w:tc>
          <w:tcPr>
            <w:tcW w:w="121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8B5F85">
        <w:trPr>
          <w:trHeight w:val="150"/>
        </w:trPr>
        <w:tc>
          <w:tcPr>
            <w:tcW w:w="1613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безопасности</w:t>
            </w:r>
          </w:p>
        </w:tc>
        <w:tc>
          <w:tcPr>
            <w:tcW w:w="107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96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Кисленко Р.К.</w:t>
            </w:r>
          </w:p>
        </w:tc>
        <w:tc>
          <w:tcPr>
            <w:tcW w:w="121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8B5F85">
        <w:trPr>
          <w:trHeight w:val="150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технологического присоединения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Директор по технологическому присоединению – начальник департамента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Шульженко Д.В.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D32EC" w:rsidRPr="00F323DF" w:rsidTr="008B5F85">
        <w:trPr>
          <w:trHeight w:val="150"/>
        </w:trPr>
        <w:tc>
          <w:tcPr>
            <w:tcW w:w="1613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Департамент внутреннего контроля и антикоррупционной деятельности</w:t>
            </w:r>
          </w:p>
        </w:tc>
        <w:tc>
          <w:tcPr>
            <w:tcW w:w="1074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Начальник департамента</w:t>
            </w:r>
          </w:p>
        </w:tc>
        <w:tc>
          <w:tcPr>
            <w:tcW w:w="1096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323DF">
              <w:rPr>
                <w:sz w:val="28"/>
                <w:szCs w:val="28"/>
                <w:lang w:eastAsia="en-US"/>
              </w:rPr>
              <w:t>Меньшенин А.Е.</w:t>
            </w:r>
          </w:p>
        </w:tc>
        <w:tc>
          <w:tcPr>
            <w:tcW w:w="1217" w:type="pct"/>
            <w:vAlign w:val="center"/>
          </w:tcPr>
          <w:p w:rsidR="00ED32EC" w:rsidRPr="00F323DF" w:rsidRDefault="00ED32EC" w:rsidP="008B5F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7D10BF" w:rsidRPr="00CF11F4" w:rsidRDefault="007D10BF" w:rsidP="00ED32EC">
      <w:pPr>
        <w:jc w:val="center"/>
      </w:pPr>
    </w:p>
    <w:sectPr w:rsidR="007D10BF" w:rsidRPr="00CF11F4" w:rsidSect="002B653C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E7D52"/>
    <w:multiLevelType w:val="hybridMultilevel"/>
    <w:tmpl w:val="F77AC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815F2"/>
    <w:multiLevelType w:val="hybridMultilevel"/>
    <w:tmpl w:val="34C4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1F6F1E8C"/>
    <w:multiLevelType w:val="multilevel"/>
    <w:tmpl w:val="26805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43F34C0"/>
    <w:multiLevelType w:val="hybridMultilevel"/>
    <w:tmpl w:val="5066CE9C"/>
    <w:lvl w:ilvl="0" w:tplc="C31A3FF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4C1878"/>
    <w:multiLevelType w:val="multilevel"/>
    <w:tmpl w:val="D21288F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3FB12CC8"/>
    <w:multiLevelType w:val="hybridMultilevel"/>
    <w:tmpl w:val="6144FC32"/>
    <w:lvl w:ilvl="0" w:tplc="ED20AB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DC04B4"/>
    <w:multiLevelType w:val="multilevel"/>
    <w:tmpl w:val="1AF20A2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A060FF7"/>
    <w:multiLevelType w:val="hybridMultilevel"/>
    <w:tmpl w:val="9EA6EB5A"/>
    <w:lvl w:ilvl="0" w:tplc="6ED8F6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1254D4"/>
    <w:multiLevelType w:val="multilevel"/>
    <w:tmpl w:val="010C893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0">
    <w:nsid w:val="4C0F23B6"/>
    <w:multiLevelType w:val="multilevel"/>
    <w:tmpl w:val="543875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4EF37717"/>
    <w:multiLevelType w:val="hybridMultilevel"/>
    <w:tmpl w:val="DB7E1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D54723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55EB6B90"/>
    <w:multiLevelType w:val="multilevel"/>
    <w:tmpl w:val="6B38B07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0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5E9A13E8"/>
    <w:multiLevelType w:val="multilevel"/>
    <w:tmpl w:val="9EF0E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5">
    <w:nsid w:val="61F000CC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633831A1"/>
    <w:multiLevelType w:val="hybridMultilevel"/>
    <w:tmpl w:val="FED24C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87715D"/>
    <w:multiLevelType w:val="hybridMultilevel"/>
    <w:tmpl w:val="4B9C319C"/>
    <w:lvl w:ilvl="0" w:tplc="327413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FB5C2E"/>
    <w:multiLevelType w:val="multilevel"/>
    <w:tmpl w:val="320AFB42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6FE56725"/>
    <w:multiLevelType w:val="hybridMultilevel"/>
    <w:tmpl w:val="A9EAF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3E3796"/>
    <w:multiLevelType w:val="hybridMultilevel"/>
    <w:tmpl w:val="4B1CC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C1379D"/>
    <w:multiLevelType w:val="hybridMultilevel"/>
    <w:tmpl w:val="539E463A"/>
    <w:lvl w:ilvl="0" w:tplc="ED20AB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9024BB"/>
    <w:multiLevelType w:val="multilevel"/>
    <w:tmpl w:val="BCCA0E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3">
    <w:nsid w:val="7FE95D1B"/>
    <w:multiLevelType w:val="multilevel"/>
    <w:tmpl w:val="CA2EC5B8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4"/>
  </w:num>
  <w:num w:numId="5">
    <w:abstractNumId w:val="17"/>
  </w:num>
  <w:num w:numId="6">
    <w:abstractNumId w:val="15"/>
  </w:num>
  <w:num w:numId="7">
    <w:abstractNumId w:val="12"/>
  </w:num>
  <w:num w:numId="8">
    <w:abstractNumId w:val="2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"/>
  </w:num>
  <w:num w:numId="12">
    <w:abstractNumId w:val="18"/>
  </w:num>
  <w:num w:numId="13">
    <w:abstractNumId w:val="1"/>
  </w:num>
  <w:num w:numId="14">
    <w:abstractNumId w:val="2"/>
  </w:num>
  <w:num w:numId="15">
    <w:abstractNumId w:val="22"/>
  </w:num>
  <w:num w:numId="16">
    <w:abstractNumId w:val="7"/>
  </w:num>
  <w:num w:numId="17">
    <w:abstractNumId w:val="14"/>
  </w:num>
  <w:num w:numId="18">
    <w:abstractNumId w:val="5"/>
  </w:num>
  <w:num w:numId="19">
    <w:abstractNumId w:val="13"/>
  </w:num>
  <w:num w:numId="20">
    <w:abstractNumId w:val="11"/>
  </w:num>
  <w:num w:numId="21">
    <w:abstractNumId w:val="10"/>
  </w:num>
  <w:num w:numId="22">
    <w:abstractNumId w:val="9"/>
  </w:num>
  <w:num w:numId="23">
    <w:abstractNumId w:val="6"/>
  </w:num>
  <w:num w:numId="24">
    <w:abstractNumId w:val="21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0A"/>
    <w:rsid w:val="00017AA2"/>
    <w:rsid w:val="00036FAC"/>
    <w:rsid w:val="00065B46"/>
    <w:rsid w:val="00065CEB"/>
    <w:rsid w:val="00066B70"/>
    <w:rsid w:val="00076BC7"/>
    <w:rsid w:val="000C01A9"/>
    <w:rsid w:val="000C0AF9"/>
    <w:rsid w:val="000D03DF"/>
    <w:rsid w:val="000E70DD"/>
    <w:rsid w:val="0014456A"/>
    <w:rsid w:val="0015013B"/>
    <w:rsid w:val="00165ED1"/>
    <w:rsid w:val="001745AB"/>
    <w:rsid w:val="00181077"/>
    <w:rsid w:val="0019603A"/>
    <w:rsid w:val="001A4E6D"/>
    <w:rsid w:val="001E03EC"/>
    <w:rsid w:val="001E54E9"/>
    <w:rsid w:val="00240B44"/>
    <w:rsid w:val="0024472A"/>
    <w:rsid w:val="002550E0"/>
    <w:rsid w:val="002563A3"/>
    <w:rsid w:val="00267E4D"/>
    <w:rsid w:val="002949AA"/>
    <w:rsid w:val="00295BD9"/>
    <w:rsid w:val="002B653C"/>
    <w:rsid w:val="002C1322"/>
    <w:rsid w:val="002D27A6"/>
    <w:rsid w:val="0032145F"/>
    <w:rsid w:val="00331068"/>
    <w:rsid w:val="003510C2"/>
    <w:rsid w:val="003533C1"/>
    <w:rsid w:val="00353A30"/>
    <w:rsid w:val="003608D1"/>
    <w:rsid w:val="0037056C"/>
    <w:rsid w:val="003B0F1B"/>
    <w:rsid w:val="003C2D2D"/>
    <w:rsid w:val="003D4CE2"/>
    <w:rsid w:val="003F37E4"/>
    <w:rsid w:val="003F4333"/>
    <w:rsid w:val="003F6F9C"/>
    <w:rsid w:val="0040270D"/>
    <w:rsid w:val="00405FAA"/>
    <w:rsid w:val="00410A0E"/>
    <w:rsid w:val="004225D0"/>
    <w:rsid w:val="00434A44"/>
    <w:rsid w:val="00434D87"/>
    <w:rsid w:val="0043636D"/>
    <w:rsid w:val="00456151"/>
    <w:rsid w:val="00457C8E"/>
    <w:rsid w:val="004702A0"/>
    <w:rsid w:val="00491BFA"/>
    <w:rsid w:val="004A3DC0"/>
    <w:rsid w:val="004C4C8D"/>
    <w:rsid w:val="004C6BD5"/>
    <w:rsid w:val="004D6FF0"/>
    <w:rsid w:val="004E7D71"/>
    <w:rsid w:val="00507643"/>
    <w:rsid w:val="00521F13"/>
    <w:rsid w:val="00536A9F"/>
    <w:rsid w:val="00567C90"/>
    <w:rsid w:val="005943EA"/>
    <w:rsid w:val="005D521F"/>
    <w:rsid w:val="00603B97"/>
    <w:rsid w:val="006160B4"/>
    <w:rsid w:val="006279C4"/>
    <w:rsid w:val="006348A6"/>
    <w:rsid w:val="0065590A"/>
    <w:rsid w:val="00665C37"/>
    <w:rsid w:val="006779F4"/>
    <w:rsid w:val="006807CA"/>
    <w:rsid w:val="006831D5"/>
    <w:rsid w:val="00684259"/>
    <w:rsid w:val="006A2B93"/>
    <w:rsid w:val="006B24BC"/>
    <w:rsid w:val="006B28CA"/>
    <w:rsid w:val="006E0C9C"/>
    <w:rsid w:val="006E5451"/>
    <w:rsid w:val="007129C3"/>
    <w:rsid w:val="00716FF9"/>
    <w:rsid w:val="00723387"/>
    <w:rsid w:val="0073138F"/>
    <w:rsid w:val="00780A92"/>
    <w:rsid w:val="007824C2"/>
    <w:rsid w:val="00791BB6"/>
    <w:rsid w:val="00797A46"/>
    <w:rsid w:val="007D10BF"/>
    <w:rsid w:val="007E774F"/>
    <w:rsid w:val="007F1A0C"/>
    <w:rsid w:val="008144E0"/>
    <w:rsid w:val="008411AA"/>
    <w:rsid w:val="0084186D"/>
    <w:rsid w:val="00843008"/>
    <w:rsid w:val="008467F7"/>
    <w:rsid w:val="00853433"/>
    <w:rsid w:val="00860B10"/>
    <w:rsid w:val="008708AD"/>
    <w:rsid w:val="00885340"/>
    <w:rsid w:val="00886190"/>
    <w:rsid w:val="0089098F"/>
    <w:rsid w:val="008964BC"/>
    <w:rsid w:val="008A29EF"/>
    <w:rsid w:val="008A6312"/>
    <w:rsid w:val="008B4304"/>
    <w:rsid w:val="008B5F85"/>
    <w:rsid w:val="008D0C2A"/>
    <w:rsid w:val="008D3CC4"/>
    <w:rsid w:val="008E2CD1"/>
    <w:rsid w:val="008F004B"/>
    <w:rsid w:val="008F2B2E"/>
    <w:rsid w:val="00901B2A"/>
    <w:rsid w:val="00920141"/>
    <w:rsid w:val="00920847"/>
    <w:rsid w:val="00936ECF"/>
    <w:rsid w:val="00943635"/>
    <w:rsid w:val="00944E71"/>
    <w:rsid w:val="00957A1F"/>
    <w:rsid w:val="0096316B"/>
    <w:rsid w:val="0098182C"/>
    <w:rsid w:val="009C5681"/>
    <w:rsid w:val="009E2DFF"/>
    <w:rsid w:val="009F5D39"/>
    <w:rsid w:val="009F70F8"/>
    <w:rsid w:val="009F766D"/>
    <w:rsid w:val="00A0172E"/>
    <w:rsid w:val="00A05986"/>
    <w:rsid w:val="00A15D50"/>
    <w:rsid w:val="00A24E39"/>
    <w:rsid w:val="00A40555"/>
    <w:rsid w:val="00A61B04"/>
    <w:rsid w:val="00A6224C"/>
    <w:rsid w:val="00AB0741"/>
    <w:rsid w:val="00AB2059"/>
    <w:rsid w:val="00AD0152"/>
    <w:rsid w:val="00AD3805"/>
    <w:rsid w:val="00AF16BB"/>
    <w:rsid w:val="00B17AB0"/>
    <w:rsid w:val="00B66267"/>
    <w:rsid w:val="00B81282"/>
    <w:rsid w:val="00B93052"/>
    <w:rsid w:val="00B93FA2"/>
    <w:rsid w:val="00BA508C"/>
    <w:rsid w:val="00BF5C35"/>
    <w:rsid w:val="00C078D8"/>
    <w:rsid w:val="00C14D2F"/>
    <w:rsid w:val="00C60268"/>
    <w:rsid w:val="00C65FAB"/>
    <w:rsid w:val="00C660A7"/>
    <w:rsid w:val="00C76CD0"/>
    <w:rsid w:val="00C819C7"/>
    <w:rsid w:val="00CA04A7"/>
    <w:rsid w:val="00CB55F2"/>
    <w:rsid w:val="00CB7A8D"/>
    <w:rsid w:val="00CE09E4"/>
    <w:rsid w:val="00CE3051"/>
    <w:rsid w:val="00CE7FD8"/>
    <w:rsid w:val="00CF11F4"/>
    <w:rsid w:val="00CF6961"/>
    <w:rsid w:val="00D04F57"/>
    <w:rsid w:val="00D20850"/>
    <w:rsid w:val="00D341A7"/>
    <w:rsid w:val="00D34FF5"/>
    <w:rsid w:val="00D8527B"/>
    <w:rsid w:val="00D95D08"/>
    <w:rsid w:val="00DB5303"/>
    <w:rsid w:val="00DC1DDA"/>
    <w:rsid w:val="00DC64DA"/>
    <w:rsid w:val="00DF7C70"/>
    <w:rsid w:val="00E009A9"/>
    <w:rsid w:val="00E13B00"/>
    <w:rsid w:val="00E1602C"/>
    <w:rsid w:val="00E224AA"/>
    <w:rsid w:val="00E27C6D"/>
    <w:rsid w:val="00E375DC"/>
    <w:rsid w:val="00E40FF6"/>
    <w:rsid w:val="00E429E4"/>
    <w:rsid w:val="00E55D29"/>
    <w:rsid w:val="00E91CC3"/>
    <w:rsid w:val="00E95B5D"/>
    <w:rsid w:val="00EA7DA2"/>
    <w:rsid w:val="00EC3E9C"/>
    <w:rsid w:val="00ED32EC"/>
    <w:rsid w:val="00EE1832"/>
    <w:rsid w:val="00EF78E5"/>
    <w:rsid w:val="00F14B35"/>
    <w:rsid w:val="00F15090"/>
    <w:rsid w:val="00F207B9"/>
    <w:rsid w:val="00F326AD"/>
    <w:rsid w:val="00F51C34"/>
    <w:rsid w:val="00F93B0A"/>
    <w:rsid w:val="00FA03FC"/>
    <w:rsid w:val="00FA19C0"/>
    <w:rsid w:val="00FB5400"/>
    <w:rsid w:val="00FD5DEA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99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99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y.gov.ru/minec/activity/sections/macro/" TargetMode="External"/><Relationship Id="rId3" Type="http://schemas.openxmlformats.org/officeDocument/2006/relationships/styles" Target="styles.xml"/><Relationship Id="rId7" Type="http://schemas.openxmlformats.org/officeDocument/2006/relationships/hyperlink" Target="http://economy.gov.ru/minec/activity/sections/macr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2b-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BF35B-7D86-4F37-90C3-9B9A796B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31</Pages>
  <Words>9867</Words>
  <Characters>56247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Ерыгин Александр Николаевич</cp:lastModifiedBy>
  <cp:revision>87</cp:revision>
  <cp:lastPrinted>2018-06-25T10:31:00Z</cp:lastPrinted>
  <dcterms:created xsi:type="dcterms:W3CDTF">2017-05-05T10:20:00Z</dcterms:created>
  <dcterms:modified xsi:type="dcterms:W3CDTF">2018-06-25T10:31:00Z</dcterms:modified>
</cp:coreProperties>
</file>